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9F7BA" w14:textId="77777777" w:rsidR="007266BC" w:rsidRDefault="007266BC" w:rsidP="006B1244">
      <w:pPr>
        <w:ind w:firstLine="0"/>
        <w:jc w:val="center"/>
        <w:rPr>
          <w:b/>
          <w:bCs/>
          <w:szCs w:val="24"/>
        </w:rPr>
      </w:pPr>
    </w:p>
    <w:p w14:paraId="4DA7152D" w14:textId="77777777" w:rsidR="0069127A" w:rsidRDefault="0069127A" w:rsidP="006B1244">
      <w:pPr>
        <w:ind w:firstLine="0"/>
        <w:jc w:val="center"/>
        <w:rPr>
          <w:b/>
          <w:bCs/>
          <w:szCs w:val="24"/>
        </w:rPr>
      </w:pPr>
    </w:p>
    <w:p w14:paraId="2B44F0A9" w14:textId="795504D3" w:rsidR="00130974" w:rsidRDefault="00130974" w:rsidP="006B1244">
      <w:pPr>
        <w:ind w:firstLine="0"/>
        <w:jc w:val="center"/>
        <w:rPr>
          <w:b/>
          <w:bCs/>
          <w:szCs w:val="24"/>
        </w:rPr>
      </w:pPr>
      <w:r>
        <w:rPr>
          <w:b/>
          <w:bCs/>
          <w:szCs w:val="24"/>
        </w:rPr>
        <w:t>LIETUVOS RESPUBLIKOS SVEIKATOS APSAUGOS MINISTRAS</w:t>
      </w:r>
    </w:p>
    <w:p w14:paraId="0ED15E23" w14:textId="77777777" w:rsidR="00130974" w:rsidRDefault="00130974" w:rsidP="006B1244">
      <w:pPr>
        <w:ind w:firstLine="0"/>
        <w:jc w:val="center"/>
        <w:rPr>
          <w:b/>
          <w:bCs/>
          <w:szCs w:val="24"/>
        </w:rPr>
      </w:pPr>
      <w:r>
        <w:rPr>
          <w:b/>
          <w:bCs/>
          <w:szCs w:val="24"/>
        </w:rPr>
        <w:t>VALSTYBĖS LYGIO EKSTREMALIOSIOS SITUACIJOS VALSTYBĖS OPERACIJŲ</w:t>
      </w:r>
    </w:p>
    <w:p w14:paraId="111516EC" w14:textId="77777777" w:rsidR="00130974" w:rsidRDefault="00130974" w:rsidP="006B1244">
      <w:pPr>
        <w:ind w:firstLine="0"/>
        <w:jc w:val="center"/>
        <w:rPr>
          <w:b/>
          <w:bCs/>
          <w:szCs w:val="24"/>
        </w:rPr>
      </w:pPr>
      <w:r>
        <w:rPr>
          <w:b/>
          <w:bCs/>
          <w:szCs w:val="24"/>
        </w:rPr>
        <w:t>VADOVAS</w:t>
      </w:r>
    </w:p>
    <w:p w14:paraId="2EDCED36" w14:textId="77777777" w:rsidR="006B1244" w:rsidRDefault="006B1244" w:rsidP="006B1244">
      <w:pPr>
        <w:ind w:firstLine="0"/>
        <w:jc w:val="center"/>
        <w:rPr>
          <w:b/>
          <w:bCs/>
          <w:szCs w:val="24"/>
        </w:rPr>
      </w:pPr>
    </w:p>
    <w:p w14:paraId="0122B036" w14:textId="77777777" w:rsidR="00130974" w:rsidRDefault="00130974" w:rsidP="006B1244">
      <w:pPr>
        <w:ind w:firstLine="0"/>
        <w:jc w:val="center"/>
        <w:rPr>
          <w:b/>
          <w:bCs/>
          <w:szCs w:val="24"/>
        </w:rPr>
      </w:pPr>
      <w:r>
        <w:rPr>
          <w:b/>
          <w:bCs/>
          <w:szCs w:val="24"/>
        </w:rPr>
        <w:t>SPRENDIMAS</w:t>
      </w:r>
    </w:p>
    <w:p w14:paraId="553A786E" w14:textId="2DACB4A8" w:rsidR="00130974" w:rsidRDefault="00130974" w:rsidP="006B1244">
      <w:pPr>
        <w:ind w:firstLine="0"/>
        <w:jc w:val="center"/>
        <w:rPr>
          <w:b/>
          <w:bCs/>
          <w:szCs w:val="24"/>
        </w:rPr>
      </w:pPr>
      <w:r>
        <w:rPr>
          <w:b/>
          <w:bCs/>
          <w:szCs w:val="24"/>
        </w:rPr>
        <w:t>DĖL LIETUVOS RESPUBLIKOS SVEIKATOS APSAUGOS MINISTRO</w:t>
      </w:r>
      <w:r w:rsidR="007351A9">
        <w:rPr>
          <w:b/>
          <w:bCs/>
          <w:szCs w:val="24"/>
        </w:rPr>
        <w:t>,</w:t>
      </w:r>
      <w:r w:rsidR="00423B1E" w:rsidRPr="00423B1E">
        <w:rPr>
          <w:rFonts w:ascii="Arial" w:hAnsi="Arial" w:cs="Arial"/>
          <w:color w:val="000000"/>
          <w:sz w:val="22"/>
          <w:shd w:val="clear" w:color="auto" w:fill="FFFFFF"/>
        </w:rPr>
        <w:t xml:space="preserve"> </w:t>
      </w:r>
      <w:r>
        <w:rPr>
          <w:b/>
          <w:bCs/>
          <w:szCs w:val="24"/>
        </w:rPr>
        <w:t>VALSTYBĖS LYGIO EKSTREMALIOSIOS SITUACIJOS VALSTYBĖS OPERACIJŲ</w:t>
      </w:r>
    </w:p>
    <w:p w14:paraId="3F2AF076" w14:textId="63142EB2" w:rsidR="00130974" w:rsidRDefault="00130974" w:rsidP="00F30714">
      <w:pPr>
        <w:ind w:firstLine="0"/>
        <w:jc w:val="center"/>
        <w:rPr>
          <w:b/>
          <w:bCs/>
          <w:szCs w:val="24"/>
        </w:rPr>
      </w:pPr>
      <w:r>
        <w:rPr>
          <w:b/>
          <w:bCs/>
          <w:szCs w:val="24"/>
        </w:rPr>
        <w:t xml:space="preserve">VADOVO </w:t>
      </w:r>
      <w:r w:rsidRPr="00833F32">
        <w:rPr>
          <w:b/>
          <w:bCs/>
          <w:szCs w:val="24"/>
        </w:rPr>
        <w:t>202</w:t>
      </w:r>
      <w:r w:rsidR="005536BE">
        <w:rPr>
          <w:b/>
          <w:bCs/>
          <w:szCs w:val="24"/>
        </w:rPr>
        <w:t>1</w:t>
      </w:r>
      <w:r w:rsidRPr="00833F32">
        <w:rPr>
          <w:b/>
          <w:bCs/>
          <w:szCs w:val="24"/>
        </w:rPr>
        <w:t xml:space="preserve"> M</w:t>
      </w:r>
      <w:r w:rsidR="005536BE" w:rsidRPr="00833F32">
        <w:rPr>
          <w:b/>
          <w:bCs/>
          <w:szCs w:val="24"/>
        </w:rPr>
        <w:t xml:space="preserve">. </w:t>
      </w:r>
      <w:r w:rsidR="005536BE">
        <w:rPr>
          <w:b/>
          <w:bCs/>
          <w:szCs w:val="24"/>
        </w:rPr>
        <w:t>RUGPJŪČI</w:t>
      </w:r>
      <w:r w:rsidR="005536BE" w:rsidRPr="00833F32">
        <w:rPr>
          <w:b/>
          <w:bCs/>
          <w:szCs w:val="24"/>
        </w:rPr>
        <w:t xml:space="preserve">O </w:t>
      </w:r>
      <w:r w:rsidR="005536BE">
        <w:rPr>
          <w:b/>
          <w:bCs/>
          <w:szCs w:val="24"/>
        </w:rPr>
        <w:t>13</w:t>
      </w:r>
      <w:r w:rsidRPr="00833F32">
        <w:rPr>
          <w:b/>
          <w:bCs/>
          <w:szCs w:val="24"/>
        </w:rPr>
        <w:t xml:space="preserve"> D. SPRENDIMO NR. V-</w:t>
      </w:r>
      <w:r w:rsidR="005536BE">
        <w:rPr>
          <w:b/>
          <w:bCs/>
          <w:szCs w:val="24"/>
        </w:rPr>
        <w:t>1863</w:t>
      </w:r>
      <w:r w:rsidRPr="00833F32">
        <w:rPr>
          <w:b/>
          <w:bCs/>
          <w:szCs w:val="24"/>
        </w:rPr>
        <w:t xml:space="preserve"> „</w:t>
      </w:r>
      <w:r w:rsidRPr="00833F32">
        <w:rPr>
          <w:b/>
          <w:szCs w:val="24"/>
        </w:rPr>
        <w:t xml:space="preserve">DĖL </w:t>
      </w:r>
      <w:r w:rsidRPr="00833F32">
        <w:rPr>
          <w:b/>
          <w:bCs/>
          <w:color w:val="000000"/>
          <w:szCs w:val="24"/>
          <w:shd w:val="clear" w:color="auto" w:fill="FFFFFF"/>
        </w:rPr>
        <w:t>VIEŠOJO MAITINIMO ĮSTAIGOMS BŪTINŲ SĄLYGŲ</w:t>
      </w:r>
      <w:r w:rsidR="0039605C">
        <w:rPr>
          <w:b/>
          <w:bCs/>
          <w:color w:val="000000"/>
          <w:szCs w:val="24"/>
          <w:shd w:val="clear" w:color="auto" w:fill="FFFFFF"/>
        </w:rPr>
        <w:t>“</w:t>
      </w:r>
      <w:r w:rsidR="00F30714">
        <w:rPr>
          <w:b/>
          <w:bCs/>
          <w:color w:val="000000"/>
          <w:szCs w:val="24"/>
          <w:shd w:val="clear" w:color="auto" w:fill="FFFFFF"/>
        </w:rPr>
        <w:t xml:space="preserve"> PAKEITIMO</w:t>
      </w:r>
    </w:p>
    <w:p w14:paraId="6D57AE97" w14:textId="77777777" w:rsidR="00130974" w:rsidRDefault="00130974" w:rsidP="006B1244">
      <w:pPr>
        <w:ind w:firstLine="0"/>
        <w:jc w:val="center"/>
        <w:rPr>
          <w:szCs w:val="24"/>
        </w:rPr>
      </w:pPr>
    </w:p>
    <w:p w14:paraId="57D1BAE2" w14:textId="7291199A" w:rsidR="00130974" w:rsidRDefault="00130974" w:rsidP="006B1244">
      <w:pPr>
        <w:ind w:firstLine="0"/>
        <w:jc w:val="center"/>
        <w:rPr>
          <w:szCs w:val="24"/>
        </w:rPr>
      </w:pPr>
      <w:bookmarkStart w:id="0" w:name="_Hlk48655312"/>
      <w:r>
        <w:rPr>
          <w:szCs w:val="24"/>
        </w:rPr>
        <w:t>202</w:t>
      </w:r>
      <w:r w:rsidR="00C54976">
        <w:rPr>
          <w:szCs w:val="24"/>
        </w:rPr>
        <w:t>1</w:t>
      </w:r>
      <w:r>
        <w:rPr>
          <w:szCs w:val="24"/>
        </w:rPr>
        <w:t xml:space="preserve"> m. </w:t>
      </w:r>
      <w:r w:rsidR="00D82E6D">
        <w:rPr>
          <w:szCs w:val="24"/>
        </w:rPr>
        <w:t xml:space="preserve">                              </w:t>
      </w:r>
      <w:r w:rsidR="00E1329F">
        <w:rPr>
          <w:szCs w:val="24"/>
        </w:rPr>
        <w:t xml:space="preserve"> d. Nr. V-</w:t>
      </w:r>
    </w:p>
    <w:bookmarkEnd w:id="0"/>
    <w:p w14:paraId="23FB5CD3" w14:textId="77777777" w:rsidR="00130974" w:rsidRDefault="00130974" w:rsidP="006B1244">
      <w:pPr>
        <w:ind w:firstLine="0"/>
        <w:jc w:val="center"/>
        <w:rPr>
          <w:szCs w:val="24"/>
        </w:rPr>
      </w:pPr>
      <w:r>
        <w:rPr>
          <w:szCs w:val="24"/>
        </w:rPr>
        <w:t>Vilnius</w:t>
      </w:r>
    </w:p>
    <w:p w14:paraId="1A407605" w14:textId="635506F0" w:rsidR="005900D7" w:rsidRDefault="005900D7" w:rsidP="008626B8">
      <w:pPr>
        <w:ind w:firstLine="0"/>
        <w:rPr>
          <w:szCs w:val="24"/>
        </w:rPr>
      </w:pPr>
    </w:p>
    <w:p w14:paraId="47647E3D" w14:textId="77777777" w:rsidR="00021FE9" w:rsidRPr="00F44084" w:rsidRDefault="000C4D6A" w:rsidP="00021FE9">
      <w:pPr>
        <w:pStyle w:val="Sraopastraipa"/>
        <w:numPr>
          <w:ilvl w:val="0"/>
          <w:numId w:val="4"/>
        </w:numPr>
        <w:tabs>
          <w:tab w:val="left" w:pos="1276"/>
          <w:tab w:val="left" w:pos="3315"/>
        </w:tabs>
        <w:ind w:left="0" w:firstLine="851"/>
        <w:jc w:val="both"/>
        <w:rPr>
          <w:color w:val="000000"/>
          <w:szCs w:val="24"/>
        </w:rPr>
      </w:pPr>
      <w:r>
        <w:rPr>
          <w:szCs w:val="24"/>
          <w:lang w:eastAsia="lt-LT"/>
        </w:rPr>
        <w:t xml:space="preserve">P a k e i č i u  </w:t>
      </w:r>
      <w:r w:rsidR="006761C1">
        <w:rPr>
          <w:szCs w:val="24"/>
        </w:rPr>
        <w:t>Lietuvos Respublikos sveikatos apsaugos ministro</w:t>
      </w:r>
      <w:r w:rsidR="007351A9">
        <w:rPr>
          <w:szCs w:val="24"/>
        </w:rPr>
        <w:t>,</w:t>
      </w:r>
      <w:r w:rsidR="006761C1" w:rsidRPr="00423B1E">
        <w:rPr>
          <w:rFonts w:ascii="Arial" w:hAnsi="Arial" w:cs="Arial"/>
          <w:color w:val="000000"/>
          <w:sz w:val="22"/>
          <w:shd w:val="clear" w:color="auto" w:fill="FFFFFF"/>
        </w:rPr>
        <w:t xml:space="preserve"> </w:t>
      </w:r>
      <w:r w:rsidR="006761C1">
        <w:rPr>
          <w:szCs w:val="24"/>
        </w:rPr>
        <w:t xml:space="preserve">valstybės lygio ekstremaliosios situacijos valstybės operacijų vadovo </w:t>
      </w:r>
      <w:r>
        <w:rPr>
          <w:szCs w:val="24"/>
        </w:rPr>
        <w:t>202</w:t>
      </w:r>
      <w:r w:rsidR="005536BE">
        <w:rPr>
          <w:szCs w:val="24"/>
        </w:rPr>
        <w:t>1</w:t>
      </w:r>
      <w:r>
        <w:rPr>
          <w:szCs w:val="24"/>
        </w:rPr>
        <w:t xml:space="preserve"> m. </w:t>
      </w:r>
      <w:r w:rsidR="005536BE">
        <w:rPr>
          <w:szCs w:val="24"/>
        </w:rPr>
        <w:t>rugpjū</w:t>
      </w:r>
      <w:r>
        <w:rPr>
          <w:szCs w:val="24"/>
        </w:rPr>
        <w:t xml:space="preserve">čio </w:t>
      </w:r>
      <w:r w:rsidR="005536BE">
        <w:rPr>
          <w:szCs w:val="24"/>
        </w:rPr>
        <w:t>13</w:t>
      </w:r>
      <w:r>
        <w:rPr>
          <w:szCs w:val="24"/>
        </w:rPr>
        <w:t xml:space="preserve"> d. sprendim</w:t>
      </w:r>
      <w:r w:rsidR="0039605C">
        <w:rPr>
          <w:szCs w:val="24"/>
        </w:rPr>
        <w:t>ą</w:t>
      </w:r>
      <w:r>
        <w:rPr>
          <w:szCs w:val="24"/>
        </w:rPr>
        <w:t xml:space="preserve"> Nr. V-</w:t>
      </w:r>
      <w:r w:rsidR="005C0937">
        <w:rPr>
          <w:szCs w:val="24"/>
        </w:rPr>
        <w:t>1863</w:t>
      </w:r>
      <w:r>
        <w:rPr>
          <w:szCs w:val="24"/>
        </w:rPr>
        <w:t xml:space="preserve"> „Dėl viešojo maitinimo įstaigoms būtinų sąlygų“</w:t>
      </w:r>
      <w:r w:rsidR="00021FE9">
        <w:rPr>
          <w:szCs w:val="24"/>
        </w:rPr>
        <w:t xml:space="preserve"> </w:t>
      </w:r>
      <w:r w:rsidR="00021FE9" w:rsidRPr="00F44084">
        <w:rPr>
          <w:color w:val="000000"/>
          <w:szCs w:val="24"/>
        </w:rPr>
        <w:t>ir jį išdėstau nauja redakcija:</w:t>
      </w:r>
    </w:p>
    <w:p w14:paraId="754BBE27" w14:textId="77777777" w:rsidR="00021FE9" w:rsidRDefault="00021FE9" w:rsidP="00021FE9">
      <w:pPr>
        <w:jc w:val="center"/>
        <w:rPr>
          <w:color w:val="000000"/>
          <w:szCs w:val="24"/>
          <w:lang w:eastAsia="lt-LT"/>
        </w:rPr>
      </w:pPr>
    </w:p>
    <w:p w14:paraId="75CACFC2" w14:textId="77777777" w:rsidR="00021FE9" w:rsidRDefault="00021FE9" w:rsidP="00021FE9">
      <w:pPr>
        <w:jc w:val="center"/>
        <w:rPr>
          <w:szCs w:val="24"/>
          <w:lang w:eastAsia="lt-LT"/>
        </w:rPr>
      </w:pPr>
      <w:r>
        <w:rPr>
          <w:color w:val="000000"/>
          <w:szCs w:val="24"/>
        </w:rPr>
        <w:t>„</w:t>
      </w:r>
      <w:r>
        <w:rPr>
          <w:b/>
          <w:bCs/>
          <w:szCs w:val="24"/>
        </w:rPr>
        <w:t>LIETUVOS RESPUBLIKOS SVEIKATOS APSAUGOS MINISTRAS</w:t>
      </w:r>
    </w:p>
    <w:p w14:paraId="00912D68" w14:textId="77777777" w:rsidR="00021FE9" w:rsidRDefault="00021FE9" w:rsidP="00021FE9">
      <w:pPr>
        <w:jc w:val="center"/>
        <w:rPr>
          <w:szCs w:val="24"/>
        </w:rPr>
      </w:pPr>
      <w:r>
        <w:rPr>
          <w:b/>
          <w:bCs/>
          <w:color w:val="000000"/>
          <w:szCs w:val="24"/>
          <w:shd w:val="clear" w:color="auto" w:fill="FFFFFF"/>
        </w:rPr>
        <w:t>VALSTYBĖS LYGIO EKSTREMALIOSIOS SITUACIJOS VALSTYBĖS OPERACIJŲ VADOVAS</w:t>
      </w:r>
    </w:p>
    <w:p w14:paraId="5C879FDC" w14:textId="77777777" w:rsidR="00021FE9" w:rsidRDefault="00021FE9" w:rsidP="00021FE9">
      <w:pPr>
        <w:jc w:val="center"/>
        <w:rPr>
          <w:szCs w:val="24"/>
        </w:rPr>
      </w:pPr>
    </w:p>
    <w:p w14:paraId="5A0C93C9" w14:textId="1CE41AE5" w:rsidR="00021FE9" w:rsidRDefault="00021FE9" w:rsidP="00021FE9">
      <w:pPr>
        <w:tabs>
          <w:tab w:val="center" w:pos="4153"/>
          <w:tab w:val="right" w:pos="8306"/>
        </w:tabs>
        <w:jc w:val="center"/>
        <w:rPr>
          <w:b/>
          <w:bCs/>
          <w:szCs w:val="24"/>
        </w:rPr>
      </w:pPr>
      <w:r>
        <w:rPr>
          <w:b/>
          <w:bCs/>
          <w:szCs w:val="24"/>
        </w:rPr>
        <w:t>SPRENDIMAS</w:t>
      </w:r>
    </w:p>
    <w:p w14:paraId="75E87E28" w14:textId="51AC55C1" w:rsidR="00021FE9" w:rsidRDefault="00021FE9" w:rsidP="00021FE9">
      <w:pPr>
        <w:tabs>
          <w:tab w:val="center" w:pos="4153"/>
          <w:tab w:val="right" w:pos="8306"/>
        </w:tabs>
        <w:jc w:val="center"/>
        <w:rPr>
          <w:b/>
          <w:bCs/>
          <w:color w:val="000000"/>
          <w:szCs w:val="24"/>
          <w:shd w:val="clear" w:color="auto" w:fill="FFFFFF"/>
        </w:rPr>
      </w:pPr>
      <w:r w:rsidRPr="00833F32">
        <w:rPr>
          <w:b/>
          <w:szCs w:val="24"/>
        </w:rPr>
        <w:t xml:space="preserve">DĖL </w:t>
      </w:r>
      <w:r w:rsidRPr="00833F32">
        <w:rPr>
          <w:b/>
          <w:bCs/>
          <w:color w:val="000000"/>
          <w:szCs w:val="24"/>
          <w:shd w:val="clear" w:color="auto" w:fill="FFFFFF"/>
        </w:rPr>
        <w:t>VIEŠOJO MAITINIMO ĮSTAIGOMS BŪTINŲ SĄLYGŲ</w:t>
      </w:r>
    </w:p>
    <w:p w14:paraId="5B62AB12" w14:textId="7349C932" w:rsidR="00CE3AB9" w:rsidRDefault="00CE3AB9" w:rsidP="00021FE9">
      <w:pPr>
        <w:tabs>
          <w:tab w:val="center" w:pos="4153"/>
          <w:tab w:val="right" w:pos="8306"/>
        </w:tabs>
        <w:jc w:val="center"/>
        <w:rPr>
          <w:b/>
          <w:bCs/>
          <w:color w:val="000000"/>
          <w:szCs w:val="24"/>
          <w:shd w:val="clear" w:color="auto" w:fill="FFFFFF"/>
        </w:rPr>
      </w:pPr>
    </w:p>
    <w:p w14:paraId="720A5984" w14:textId="1BBB7ECA" w:rsidR="00CE3AB9" w:rsidRDefault="00CE3AB9" w:rsidP="00CE3AB9">
      <w:pPr>
        <w:tabs>
          <w:tab w:val="left" w:pos="1134"/>
          <w:tab w:val="left" w:pos="1418"/>
        </w:tabs>
        <w:ind w:firstLine="709"/>
        <w:jc w:val="both"/>
        <w:rPr>
          <w:color w:val="000000"/>
          <w:szCs w:val="24"/>
        </w:rPr>
      </w:pPr>
      <w:r>
        <w:rPr>
          <w:color w:val="000000"/>
          <w:szCs w:val="24"/>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w:t>
      </w:r>
      <w:r w:rsidR="009000F8">
        <w:rPr>
          <w:color w:val="000000"/>
          <w:szCs w:val="24"/>
        </w:rPr>
        <w:t xml:space="preserve">nutarimo </w:t>
      </w:r>
      <w:r>
        <w:rPr>
          <w:color w:val="000000"/>
          <w:szCs w:val="24"/>
        </w:rPr>
        <w:t xml:space="preserve">Nr. 152 „Dėl valstybės lygio ekstremaliosios situacijos paskelbimo“ (toliau – Nutarimas Nr. 152) 3.1.1 </w:t>
      </w:r>
      <w:r w:rsidR="001F2DA3">
        <w:rPr>
          <w:color w:val="000000"/>
          <w:szCs w:val="24"/>
        </w:rPr>
        <w:t>ir 3</w:t>
      </w:r>
      <w:r w:rsidR="001F2DA3">
        <w:rPr>
          <w:color w:val="000000"/>
          <w:szCs w:val="24"/>
          <w:vertAlign w:val="superscript"/>
        </w:rPr>
        <w:t>1</w:t>
      </w:r>
      <w:r w:rsidR="001F2DA3">
        <w:rPr>
          <w:color w:val="000000"/>
          <w:szCs w:val="24"/>
        </w:rPr>
        <w:t xml:space="preserve">.23 </w:t>
      </w:r>
      <w:r>
        <w:rPr>
          <w:color w:val="000000"/>
          <w:szCs w:val="24"/>
        </w:rPr>
        <w:t>papunkči</w:t>
      </w:r>
      <w:r w:rsidR="001F2DA3">
        <w:rPr>
          <w:color w:val="000000"/>
          <w:szCs w:val="24"/>
        </w:rPr>
        <w:t>ais</w:t>
      </w:r>
      <w:r>
        <w:rPr>
          <w:color w:val="000000"/>
          <w:szCs w:val="24"/>
        </w:rPr>
        <w:t>,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(koronaviruso infekcijos) plitimo prevenciją, n u s p r e n d ž i u:</w:t>
      </w:r>
      <w:r>
        <w:rPr>
          <w:color w:val="000000"/>
        </w:rPr>
        <w:t xml:space="preserve"> </w:t>
      </w:r>
    </w:p>
    <w:p w14:paraId="52EC4BC5" w14:textId="77777777" w:rsidR="005755E6" w:rsidRDefault="00CE3AB9" w:rsidP="00CE3AB9">
      <w:pPr>
        <w:ind w:firstLine="709"/>
        <w:jc w:val="both"/>
        <w:textAlignment w:val="baseline"/>
        <w:rPr>
          <w:color w:val="000000"/>
          <w:szCs w:val="24"/>
        </w:rPr>
      </w:pPr>
      <w:r>
        <w:rPr>
          <w:color w:val="000000"/>
          <w:szCs w:val="24"/>
        </w:rPr>
        <w:t>1. Įpareigoti viešojo maitinimo įstaigų, restoranų, kavinių, barų, naktinių klubų ir kitų pasilinksminimo vietų (toliau – viešojo maitinimo įstaiga) veiklos vykdymą organizuojančius subjektus ar administracijas</w:t>
      </w:r>
      <w:r>
        <w:t xml:space="preserve"> </w:t>
      </w:r>
      <w:r>
        <w:rPr>
          <w:color w:val="000000"/>
          <w:szCs w:val="24"/>
        </w:rPr>
        <w:t>organizuojant viešojo maitinimo paslaugas (toliau ‒ paslaugos) laikytis šių sąlygų:</w:t>
      </w:r>
    </w:p>
    <w:p w14:paraId="2D4304C3" w14:textId="3786005C" w:rsidR="005755E6" w:rsidRPr="00F1238D" w:rsidRDefault="005755E6" w:rsidP="005755E6">
      <w:pPr>
        <w:ind w:firstLine="709"/>
        <w:jc w:val="both"/>
        <w:rPr>
          <w:shd w:val="clear" w:color="auto" w:fill="FFFFFF"/>
        </w:rPr>
      </w:pPr>
      <w:r w:rsidRPr="00F1238D">
        <w:rPr>
          <w:color w:val="000000"/>
          <w:szCs w:val="24"/>
        </w:rPr>
        <w:t>1.</w:t>
      </w:r>
      <w:r w:rsidR="00A21E51">
        <w:rPr>
          <w:color w:val="000000"/>
          <w:szCs w:val="24"/>
        </w:rPr>
        <w:t>1</w:t>
      </w:r>
      <w:r w:rsidRPr="00F1238D">
        <w:rPr>
          <w:color w:val="000000"/>
          <w:szCs w:val="24"/>
        </w:rPr>
        <w:t xml:space="preserve">. </w:t>
      </w:r>
      <w:r w:rsidRPr="00F1238D">
        <w:rPr>
          <w:shd w:val="clear" w:color="auto" w:fill="FFFFFF"/>
        </w:rPr>
        <w:t xml:space="preserve">Užtikrinti, kad parduodant maistą išsinešimui </w:t>
      </w:r>
      <w:bookmarkStart w:id="1" w:name="_Hlk82108168"/>
      <w:r w:rsidRPr="00F1238D">
        <w:rPr>
          <w:shd w:val="clear" w:color="auto" w:fill="FFFFFF"/>
        </w:rPr>
        <w:t>asmenys, neatitinkantys nei vieno iš Nutarimo 3.1.</w:t>
      </w:r>
      <w:r>
        <w:rPr>
          <w:shd w:val="clear" w:color="auto" w:fill="FFFFFF"/>
        </w:rPr>
        <w:t>1</w:t>
      </w:r>
      <w:r w:rsidRPr="00F1238D">
        <w:rPr>
          <w:shd w:val="clear" w:color="auto" w:fill="FFFFFF"/>
        </w:rPr>
        <w:t xml:space="preserve"> papunktyje nurodytų kriterijų:</w:t>
      </w:r>
    </w:p>
    <w:bookmarkEnd w:id="1"/>
    <w:p w14:paraId="7F1A7691" w14:textId="6BA2703D" w:rsidR="005755E6" w:rsidRPr="00F1238D" w:rsidRDefault="005755E6" w:rsidP="005755E6">
      <w:pPr>
        <w:ind w:firstLine="709"/>
        <w:jc w:val="both"/>
        <w:rPr>
          <w:shd w:val="clear" w:color="auto" w:fill="FFFFFF"/>
        </w:rPr>
      </w:pPr>
      <w:r w:rsidRPr="00F1238D">
        <w:rPr>
          <w:color w:val="000000"/>
          <w:szCs w:val="24"/>
        </w:rPr>
        <w:t>1.</w:t>
      </w:r>
      <w:r w:rsidR="00A21E51">
        <w:rPr>
          <w:color w:val="000000"/>
          <w:szCs w:val="24"/>
        </w:rPr>
        <w:t>1</w:t>
      </w:r>
      <w:r w:rsidRPr="00F1238D">
        <w:rPr>
          <w:shd w:val="clear" w:color="auto" w:fill="FFFFFF"/>
        </w:rPr>
        <w:t>.1. užsisakytų maistą ir už jį mokėtų tik nekontaktiniu (nuotoliniu) būdu;</w:t>
      </w:r>
    </w:p>
    <w:p w14:paraId="35438EB0" w14:textId="367EF629" w:rsidR="005755E6" w:rsidRPr="00F1238D" w:rsidRDefault="005755E6" w:rsidP="005755E6">
      <w:pPr>
        <w:ind w:firstLine="709"/>
        <w:jc w:val="both"/>
        <w:rPr>
          <w:shd w:val="clear" w:color="auto" w:fill="FFFFFF"/>
        </w:rPr>
      </w:pPr>
      <w:r w:rsidRPr="00F1238D">
        <w:rPr>
          <w:color w:val="000000"/>
          <w:szCs w:val="24"/>
        </w:rPr>
        <w:t>1.</w:t>
      </w:r>
      <w:r w:rsidR="00A21E51">
        <w:rPr>
          <w:color w:val="000000"/>
          <w:szCs w:val="24"/>
        </w:rPr>
        <w:t>1</w:t>
      </w:r>
      <w:r w:rsidRPr="00F1238D">
        <w:rPr>
          <w:shd w:val="clear" w:color="auto" w:fill="FFFFFF"/>
        </w:rPr>
        <w:t>.2. pasiimtų jiems pagamintą maistą tam paskirtoje vietoje, atskirtoje nuo paslaugų asmenims, atitinkantiems Nutarimo 3.1.</w:t>
      </w:r>
      <w:r>
        <w:rPr>
          <w:shd w:val="clear" w:color="auto" w:fill="FFFFFF"/>
        </w:rPr>
        <w:t>1</w:t>
      </w:r>
      <w:r w:rsidRPr="00F1238D">
        <w:rPr>
          <w:shd w:val="clear" w:color="auto" w:fill="FFFFFF"/>
        </w:rPr>
        <w:t xml:space="preserve"> papunktyje nurodytus kriterijus, vykdymo vietos;</w:t>
      </w:r>
      <w:r w:rsidRPr="00F1238D">
        <w:t xml:space="preserve"> </w:t>
      </w:r>
    </w:p>
    <w:p w14:paraId="7BC5D312" w14:textId="4F89A711" w:rsidR="005755E6" w:rsidRPr="00F1238D" w:rsidRDefault="005755E6" w:rsidP="005755E6">
      <w:pPr>
        <w:ind w:firstLine="709"/>
        <w:jc w:val="both"/>
        <w:rPr>
          <w:shd w:val="clear" w:color="auto" w:fill="FFFFFF"/>
        </w:rPr>
      </w:pPr>
      <w:r w:rsidRPr="00F1238D">
        <w:rPr>
          <w:color w:val="000000"/>
          <w:szCs w:val="24"/>
        </w:rPr>
        <w:t>1.</w:t>
      </w:r>
      <w:r w:rsidR="00A21E51">
        <w:rPr>
          <w:color w:val="000000"/>
          <w:szCs w:val="24"/>
        </w:rPr>
        <w:t>1</w:t>
      </w:r>
      <w:r w:rsidRPr="00F1238D">
        <w:rPr>
          <w:shd w:val="clear" w:color="auto" w:fill="FFFFFF"/>
        </w:rPr>
        <w:t xml:space="preserve">.3. pasiimant maistą išsinešimui, eilėje laikytųsi saugaus ne mažesnio kaip 2 metrų atstumo vienas nuo kito; </w:t>
      </w:r>
    </w:p>
    <w:p w14:paraId="6F3F5146" w14:textId="28E060CE" w:rsidR="005755E6" w:rsidRPr="00F1238D" w:rsidRDefault="005755E6" w:rsidP="005755E6">
      <w:pPr>
        <w:ind w:firstLine="709"/>
        <w:jc w:val="both"/>
        <w:rPr>
          <w:color w:val="000000"/>
          <w:shd w:val="clear" w:color="auto" w:fill="FFFFFF"/>
        </w:rPr>
      </w:pPr>
      <w:r w:rsidRPr="00F1238D">
        <w:rPr>
          <w:color w:val="000000"/>
          <w:szCs w:val="24"/>
        </w:rPr>
        <w:t>1.</w:t>
      </w:r>
      <w:r w:rsidR="00A21E51">
        <w:rPr>
          <w:color w:val="000000"/>
          <w:szCs w:val="24"/>
        </w:rPr>
        <w:t>1</w:t>
      </w:r>
      <w:r w:rsidRPr="00F1238D">
        <w:rPr>
          <w:shd w:val="clear" w:color="auto" w:fill="FFFFFF"/>
        </w:rPr>
        <w:t xml:space="preserve">.4. dėvėtų </w:t>
      </w:r>
      <w:r w:rsidRPr="00F1238D">
        <w:rPr>
          <w:color w:val="000000"/>
          <w:szCs w:val="24"/>
          <w:shd w:val="clear" w:color="auto" w:fill="FFFFFF"/>
          <w:lang w:eastAsia="lt-LT"/>
        </w:rPr>
        <w:t>nosį ir burną dengiančias apsaugos priemones (veido kaukes, respiratorius ar kitas priemones), </w:t>
      </w:r>
      <w:r w:rsidRPr="00F1238D">
        <w:rPr>
          <w:color w:val="000000"/>
          <w:szCs w:val="24"/>
          <w:lang w:eastAsia="lt-LT"/>
        </w:rPr>
        <w:t>kurios priglunda prie veido ir visiškai dengia nosį ir burną</w:t>
      </w:r>
      <w:r w:rsidRPr="00F1238D">
        <w:rPr>
          <w:color w:val="000000"/>
          <w:szCs w:val="24"/>
          <w:shd w:val="clear" w:color="auto" w:fill="FFFFFF"/>
          <w:lang w:eastAsia="lt-LT"/>
        </w:rPr>
        <w:t> (toliau ‒</w:t>
      </w:r>
      <w:r>
        <w:rPr>
          <w:color w:val="000000"/>
          <w:szCs w:val="24"/>
          <w:shd w:val="clear" w:color="auto" w:fill="FFFFFF"/>
          <w:lang w:eastAsia="lt-LT"/>
        </w:rPr>
        <w:t xml:space="preserve"> </w:t>
      </w:r>
      <w:r w:rsidRPr="00F1238D">
        <w:rPr>
          <w:shd w:val="clear" w:color="auto" w:fill="FFFFFF"/>
        </w:rPr>
        <w:t>kauk</w:t>
      </w:r>
      <w:r w:rsidR="00781BD0">
        <w:rPr>
          <w:shd w:val="clear" w:color="auto" w:fill="FFFFFF"/>
        </w:rPr>
        <w:t>ė</w:t>
      </w:r>
      <w:r w:rsidRPr="00F1238D">
        <w:rPr>
          <w:shd w:val="clear" w:color="auto" w:fill="FFFFFF"/>
        </w:rPr>
        <w:t xml:space="preserve">s). Kaukių leidžiama nedėvėti neįgalumą turintiems asmenims, kurie dėl </w:t>
      </w:r>
      <w:r w:rsidRPr="00F1238D">
        <w:rPr>
          <w:szCs w:val="24"/>
          <w:shd w:val="clear" w:color="auto" w:fill="FFFFFF"/>
        </w:rPr>
        <w:t>savo sveikatos būklės jų dėvėti negali ar jų dėvėjimas gali pakenkti asmens sveikatos būklei (rekomenduojama dėvėti veido skydelį).</w:t>
      </w:r>
      <w:r w:rsidRPr="00F1238D">
        <w:t xml:space="preserve"> </w:t>
      </w:r>
    </w:p>
    <w:p w14:paraId="6B1DCE75" w14:textId="74F8A75A" w:rsidR="005755E6" w:rsidRPr="00CF3022" w:rsidRDefault="005755E6" w:rsidP="005755E6">
      <w:pPr>
        <w:jc w:val="both"/>
        <w:rPr>
          <w:shd w:val="clear" w:color="auto" w:fill="FFFFFF"/>
        </w:rPr>
      </w:pPr>
      <w:r w:rsidRPr="00CF3022">
        <w:rPr>
          <w:color w:val="000000"/>
          <w:shd w:val="clear" w:color="auto" w:fill="FFFFFF"/>
        </w:rPr>
        <w:lastRenderedPageBreak/>
        <w:t>1.</w:t>
      </w:r>
      <w:r w:rsidR="00A21E51">
        <w:rPr>
          <w:color w:val="000000"/>
          <w:shd w:val="clear" w:color="auto" w:fill="FFFFFF"/>
        </w:rPr>
        <w:t>2</w:t>
      </w:r>
      <w:r w:rsidRPr="00CF3022">
        <w:rPr>
          <w:color w:val="000000"/>
          <w:shd w:val="clear" w:color="auto" w:fill="FFFFFF"/>
        </w:rPr>
        <w:t xml:space="preserve">. </w:t>
      </w:r>
      <w:r w:rsidRPr="00CF3022">
        <w:rPr>
          <w:shd w:val="clear" w:color="auto" w:fill="FFFFFF"/>
        </w:rPr>
        <w:t xml:space="preserve">Užtikrinti, kad </w:t>
      </w:r>
      <w:r w:rsidR="00A043D9">
        <w:rPr>
          <w:shd w:val="clear" w:color="auto" w:fill="FFFFFF"/>
        </w:rPr>
        <w:t>vie</w:t>
      </w:r>
      <w:r w:rsidR="00B649AC">
        <w:rPr>
          <w:shd w:val="clear" w:color="auto" w:fill="FFFFFF"/>
        </w:rPr>
        <w:t>š</w:t>
      </w:r>
      <w:r w:rsidR="00A043D9">
        <w:rPr>
          <w:shd w:val="clear" w:color="auto" w:fill="FFFFFF"/>
        </w:rPr>
        <w:t>ojo</w:t>
      </w:r>
      <w:r w:rsidR="00B649AC">
        <w:rPr>
          <w:shd w:val="clear" w:color="auto" w:fill="FFFFFF"/>
        </w:rPr>
        <w:t xml:space="preserve"> maitinimo įstaigos </w:t>
      </w:r>
      <w:r w:rsidRPr="00CF3022">
        <w:rPr>
          <w:shd w:val="clear" w:color="auto" w:fill="FFFFFF"/>
        </w:rPr>
        <w:t>atviroje erdvėje</w:t>
      </w:r>
      <w:r w:rsidDel="0042648E">
        <w:t xml:space="preserve"> </w:t>
      </w:r>
      <w:r w:rsidRPr="00CF3022">
        <w:rPr>
          <w:shd w:val="clear" w:color="auto" w:fill="FFFFFF"/>
        </w:rPr>
        <w:t>būtų riboja</w:t>
      </w:r>
      <w:r>
        <w:rPr>
          <w:shd w:val="clear" w:color="auto" w:fill="FFFFFF"/>
        </w:rPr>
        <w:t>mi</w:t>
      </w:r>
      <w:r w:rsidRPr="00CF3022">
        <w:rPr>
          <w:shd w:val="clear" w:color="auto" w:fill="FFFFFF"/>
        </w:rPr>
        <w:t xml:space="preserve"> </w:t>
      </w:r>
      <w:r w:rsidR="00096D76" w:rsidRPr="00A5060E">
        <w:rPr>
          <w:shd w:val="clear" w:color="auto" w:fill="FFFFFF"/>
        </w:rPr>
        <w:t>visų lankytojų</w:t>
      </w:r>
      <w:r w:rsidR="00096D76">
        <w:rPr>
          <w:shd w:val="clear" w:color="auto" w:fill="FFFFFF"/>
        </w:rPr>
        <w:t xml:space="preserve"> </w:t>
      </w:r>
      <w:r w:rsidRPr="00CF3022">
        <w:rPr>
          <w:shd w:val="clear" w:color="auto" w:fill="FFFFFF"/>
        </w:rPr>
        <w:t>sraut</w:t>
      </w:r>
      <w:r>
        <w:rPr>
          <w:shd w:val="clear" w:color="auto" w:fill="FFFFFF"/>
        </w:rPr>
        <w:t>ai</w:t>
      </w:r>
      <w:r w:rsidR="00F72336">
        <w:rPr>
          <w:shd w:val="clear" w:color="auto" w:fill="FFFFFF"/>
        </w:rPr>
        <w:t xml:space="preserve">, </w:t>
      </w:r>
      <w:r w:rsidR="00883925">
        <w:rPr>
          <w:shd w:val="clear" w:color="auto" w:fill="FFFFFF"/>
        </w:rPr>
        <w:t xml:space="preserve">kai </w:t>
      </w:r>
      <w:r w:rsidR="00F72336">
        <w:rPr>
          <w:shd w:val="clear" w:color="auto" w:fill="FFFFFF"/>
        </w:rPr>
        <w:t>aptarnaujami</w:t>
      </w:r>
      <w:r w:rsidR="00C01396">
        <w:rPr>
          <w:shd w:val="clear" w:color="auto" w:fill="FFFFFF"/>
        </w:rPr>
        <w:t xml:space="preserve"> </w:t>
      </w:r>
      <w:r w:rsidR="00F72336" w:rsidRPr="00F72336">
        <w:rPr>
          <w:shd w:val="clear" w:color="auto" w:fill="FFFFFF"/>
        </w:rPr>
        <w:t>asmenys, neatitinkantys nei vieno iš Nutarimo 3.1.1 papunktyje nurodytų kriterijų</w:t>
      </w:r>
      <w:r w:rsidRPr="00CF3022">
        <w:rPr>
          <w:shd w:val="clear" w:color="auto" w:fill="FFFFFF"/>
        </w:rPr>
        <w:t>:</w:t>
      </w:r>
    </w:p>
    <w:p w14:paraId="71864B39" w14:textId="7F49C8C9" w:rsidR="005755E6" w:rsidRPr="002439A2" w:rsidRDefault="005755E6" w:rsidP="005755E6">
      <w:pPr>
        <w:tabs>
          <w:tab w:val="left" w:pos="720"/>
          <w:tab w:val="left" w:pos="993"/>
        </w:tabs>
        <w:ind w:firstLine="709"/>
        <w:jc w:val="both"/>
        <w:rPr>
          <w:color w:val="000000"/>
          <w:szCs w:val="24"/>
          <w:lang w:eastAsia="lt-LT"/>
        </w:rPr>
      </w:pPr>
      <w:r w:rsidRPr="002439A2">
        <w:rPr>
          <w:color w:val="000000"/>
          <w:szCs w:val="24"/>
        </w:rPr>
        <w:t>1.</w:t>
      </w:r>
      <w:r w:rsidR="008D49A3">
        <w:rPr>
          <w:color w:val="000000"/>
          <w:szCs w:val="24"/>
        </w:rPr>
        <w:t>2</w:t>
      </w:r>
      <w:r w:rsidRPr="002439A2">
        <w:rPr>
          <w:color w:val="000000"/>
          <w:szCs w:val="24"/>
        </w:rPr>
        <w:t xml:space="preserve">.1. </w:t>
      </w:r>
      <w:r w:rsidRPr="002439A2">
        <w:rPr>
          <w:color w:val="000000"/>
          <w:szCs w:val="24"/>
          <w:lang w:eastAsia="lt-LT"/>
        </w:rPr>
        <w:t>lankytojai eilėse laikytųsi saugaus ne mažesnio kaip 2 metrų atstumo vienas nuo kito;</w:t>
      </w:r>
    </w:p>
    <w:p w14:paraId="4800B920" w14:textId="677904E5" w:rsidR="005755E6" w:rsidRPr="002439A2" w:rsidRDefault="005755E6" w:rsidP="005755E6">
      <w:pPr>
        <w:tabs>
          <w:tab w:val="left" w:pos="720"/>
          <w:tab w:val="left" w:pos="993"/>
        </w:tabs>
        <w:ind w:firstLine="709"/>
        <w:jc w:val="both"/>
        <w:rPr>
          <w:color w:val="000000"/>
          <w:szCs w:val="24"/>
          <w:lang w:eastAsia="lt-LT"/>
        </w:rPr>
      </w:pPr>
      <w:r w:rsidRPr="002439A2">
        <w:rPr>
          <w:color w:val="000000"/>
          <w:szCs w:val="24"/>
        </w:rPr>
        <w:t>1.</w:t>
      </w:r>
      <w:r w:rsidR="008D49A3">
        <w:rPr>
          <w:color w:val="000000"/>
          <w:szCs w:val="24"/>
          <w:lang w:val="en-US"/>
        </w:rPr>
        <w:t>2</w:t>
      </w:r>
      <w:r w:rsidRPr="002439A2">
        <w:rPr>
          <w:color w:val="000000"/>
          <w:szCs w:val="24"/>
        </w:rPr>
        <w:t xml:space="preserve">.2. </w:t>
      </w:r>
      <w:r w:rsidRPr="002439A2">
        <w:rPr>
          <w:color w:val="000000"/>
          <w:szCs w:val="24"/>
          <w:lang w:eastAsia="lt-LT"/>
        </w:rPr>
        <w:t>vietose, kuriose susidaro lankytojų eilė, būtų pažymėti privalomi ne mažesni kaip 2 metrų atstumai tarp eilėje stovinčių lankytojų;</w:t>
      </w:r>
    </w:p>
    <w:p w14:paraId="5ECADE5C" w14:textId="12584DF0" w:rsidR="005755E6" w:rsidRPr="002439A2" w:rsidRDefault="005755E6" w:rsidP="005755E6">
      <w:pPr>
        <w:tabs>
          <w:tab w:val="left" w:pos="720"/>
          <w:tab w:val="left" w:pos="993"/>
        </w:tabs>
        <w:ind w:firstLine="709"/>
        <w:jc w:val="both"/>
        <w:rPr>
          <w:color w:val="000000"/>
          <w:shd w:val="clear" w:color="auto" w:fill="FFFFFF"/>
        </w:rPr>
      </w:pPr>
      <w:r w:rsidRPr="002439A2">
        <w:rPr>
          <w:color w:val="000000"/>
          <w:szCs w:val="24"/>
        </w:rPr>
        <w:t>1.</w:t>
      </w:r>
      <w:r w:rsidR="00645CD2">
        <w:rPr>
          <w:color w:val="000000"/>
          <w:szCs w:val="24"/>
        </w:rPr>
        <w:t>2</w:t>
      </w:r>
      <w:r w:rsidRPr="002439A2">
        <w:rPr>
          <w:color w:val="000000"/>
          <w:szCs w:val="24"/>
        </w:rPr>
        <w:t xml:space="preserve">.3. </w:t>
      </w:r>
      <w:r w:rsidRPr="002439A2">
        <w:rPr>
          <w:color w:val="000000"/>
          <w:shd w:val="clear" w:color="auto" w:fill="FFFFFF"/>
        </w:rPr>
        <w:t>atstumas tarp stalų būtų toks, kad prie skirtingų stalų esantys lankytojai vienas nuo kito būtų nutolę ne mažesniu kaip 2 metrų atstumu. Jei tarp stalų įrengiamos ne mažesnės nei 90 cm pločio ir 140 cm aukščio pertvaros, atstumas tarp stalų gali būti toks, kad prie skirtingų pertvaromis atskirtų stalų esantys lankytojai vienas nuo kito būtų nutolę ne mažesniu kaip 1 metro atstumu.</w:t>
      </w:r>
    </w:p>
    <w:p w14:paraId="27C1522E" w14:textId="4145F688" w:rsidR="005755E6" w:rsidRPr="002439A2" w:rsidRDefault="005755E6" w:rsidP="005755E6">
      <w:pPr>
        <w:tabs>
          <w:tab w:val="left" w:pos="720"/>
          <w:tab w:val="left" w:pos="993"/>
        </w:tabs>
        <w:ind w:firstLine="709"/>
        <w:jc w:val="both"/>
        <w:rPr>
          <w:color w:val="000000"/>
          <w:shd w:val="clear" w:color="auto" w:fill="FFFFFF"/>
        </w:rPr>
      </w:pPr>
      <w:r w:rsidRPr="002439A2">
        <w:rPr>
          <w:color w:val="000000"/>
          <w:shd w:val="clear" w:color="auto" w:fill="FFFFFF"/>
        </w:rPr>
        <w:t>1.</w:t>
      </w:r>
      <w:r w:rsidR="00645CD2">
        <w:rPr>
          <w:color w:val="000000"/>
          <w:shd w:val="clear" w:color="auto" w:fill="FFFFFF"/>
        </w:rPr>
        <w:t>2</w:t>
      </w:r>
      <w:r w:rsidRPr="002439A2">
        <w:rPr>
          <w:color w:val="000000"/>
          <w:shd w:val="clear" w:color="auto" w:fill="FFFFFF"/>
        </w:rPr>
        <w:t>.4. lankytojai maistą ir gėrimus vartotų tik prie stalų, prie vieno stalo leidžiant būti ne daugiau nei 5 asmenims, išskyrus vienos šeimos ir (ar) vieno namų ūkio narius.</w:t>
      </w:r>
    </w:p>
    <w:p w14:paraId="3E7A719F" w14:textId="49A98154" w:rsidR="005755E6" w:rsidRPr="002439A2" w:rsidRDefault="005755E6" w:rsidP="005755E6">
      <w:pPr>
        <w:tabs>
          <w:tab w:val="left" w:pos="720"/>
          <w:tab w:val="left" w:pos="993"/>
        </w:tabs>
        <w:ind w:firstLine="709"/>
        <w:jc w:val="both"/>
        <w:rPr>
          <w:color w:val="000000"/>
          <w:szCs w:val="24"/>
        </w:rPr>
      </w:pPr>
      <w:r w:rsidRPr="002439A2">
        <w:rPr>
          <w:color w:val="000000"/>
          <w:szCs w:val="24"/>
        </w:rPr>
        <w:t>1.</w:t>
      </w:r>
      <w:r w:rsidR="00821882">
        <w:rPr>
          <w:color w:val="000000"/>
          <w:szCs w:val="24"/>
        </w:rPr>
        <w:t>2</w:t>
      </w:r>
      <w:r w:rsidRPr="002439A2">
        <w:rPr>
          <w:color w:val="000000"/>
          <w:szCs w:val="24"/>
        </w:rPr>
        <w:t xml:space="preserve">.5. nebūtų tiekiamas maitinimas savitarnos principu, kai maistą įsideda patys lankytojai, išskyrus jau paruoštus ir </w:t>
      </w:r>
      <w:proofErr w:type="spellStart"/>
      <w:r w:rsidRPr="002439A2">
        <w:rPr>
          <w:color w:val="000000"/>
          <w:szCs w:val="24"/>
        </w:rPr>
        <w:t>suporcijuotus</w:t>
      </w:r>
      <w:proofErr w:type="spellEnd"/>
      <w:r w:rsidRPr="002439A2">
        <w:rPr>
          <w:color w:val="000000"/>
          <w:szCs w:val="24"/>
        </w:rPr>
        <w:t xml:space="preserve"> maisto rinkinius;</w:t>
      </w:r>
    </w:p>
    <w:p w14:paraId="7A65C277" w14:textId="2C3FE130" w:rsidR="005755E6" w:rsidRPr="002439A2" w:rsidRDefault="005755E6" w:rsidP="005755E6">
      <w:pPr>
        <w:tabs>
          <w:tab w:val="left" w:pos="720"/>
          <w:tab w:val="left" w:pos="993"/>
        </w:tabs>
        <w:ind w:firstLine="709"/>
        <w:jc w:val="both"/>
        <w:rPr>
          <w:color w:val="000000"/>
          <w:szCs w:val="24"/>
        </w:rPr>
      </w:pPr>
      <w:r w:rsidRPr="002439A2">
        <w:rPr>
          <w:color w:val="000000"/>
          <w:szCs w:val="24"/>
        </w:rPr>
        <w:t>1.</w:t>
      </w:r>
      <w:r w:rsidR="008B2123">
        <w:rPr>
          <w:color w:val="000000"/>
          <w:szCs w:val="24"/>
        </w:rPr>
        <w:t>2</w:t>
      </w:r>
      <w:r w:rsidRPr="002439A2">
        <w:rPr>
          <w:color w:val="000000"/>
          <w:szCs w:val="24"/>
        </w:rPr>
        <w:t>.6. nebūtų tiekiamas cukrus, druska, padažai ir kiti maisto produktai bendro naudojimo induose ar pakuotėse, jei juos įsideda patys lankytojai;</w:t>
      </w:r>
    </w:p>
    <w:p w14:paraId="2CE24A0A" w14:textId="2CF36F42" w:rsidR="005755E6" w:rsidRPr="002439A2" w:rsidRDefault="005755E6" w:rsidP="005755E6">
      <w:pPr>
        <w:tabs>
          <w:tab w:val="left" w:pos="720"/>
          <w:tab w:val="left" w:pos="993"/>
        </w:tabs>
        <w:ind w:firstLine="709"/>
        <w:jc w:val="both"/>
        <w:rPr>
          <w:color w:val="000000"/>
          <w:szCs w:val="24"/>
        </w:rPr>
      </w:pPr>
      <w:r w:rsidRPr="002439A2">
        <w:rPr>
          <w:color w:val="000000"/>
          <w:szCs w:val="24"/>
        </w:rPr>
        <w:t>1.</w:t>
      </w:r>
      <w:r w:rsidR="008B2123">
        <w:rPr>
          <w:color w:val="000000"/>
          <w:szCs w:val="24"/>
        </w:rPr>
        <w:t>2</w:t>
      </w:r>
      <w:r w:rsidRPr="002439A2">
        <w:rPr>
          <w:color w:val="000000"/>
          <w:szCs w:val="24"/>
        </w:rPr>
        <w:t>.7. nebūtų siūlomi apklotai lankytojams;</w:t>
      </w:r>
    </w:p>
    <w:p w14:paraId="003F3063" w14:textId="23CEFEED" w:rsidR="005755E6" w:rsidRPr="002439A2" w:rsidRDefault="005755E6" w:rsidP="005755E6">
      <w:pPr>
        <w:tabs>
          <w:tab w:val="left" w:pos="720"/>
          <w:tab w:val="left" w:pos="993"/>
        </w:tabs>
        <w:ind w:firstLine="709"/>
        <w:jc w:val="both"/>
        <w:rPr>
          <w:color w:val="000000"/>
          <w:szCs w:val="24"/>
        </w:rPr>
      </w:pPr>
      <w:r w:rsidRPr="002439A2">
        <w:rPr>
          <w:color w:val="000000"/>
          <w:szCs w:val="24"/>
        </w:rPr>
        <w:t>1.</w:t>
      </w:r>
      <w:r w:rsidR="008B2123">
        <w:rPr>
          <w:color w:val="000000"/>
          <w:szCs w:val="24"/>
        </w:rPr>
        <w:t>2</w:t>
      </w:r>
      <w:r w:rsidRPr="002439A2">
        <w:rPr>
          <w:color w:val="000000"/>
          <w:szCs w:val="24"/>
        </w:rPr>
        <w:t>.8. nebūtų naudojami daugkartinio naudojimo meniu, kuriuos liečia lankytojai. Jeigu tokie naudojami jie turi būti dezinfekuojami po kiekvieno naudojimo;</w:t>
      </w:r>
    </w:p>
    <w:p w14:paraId="132FF5C6" w14:textId="14B6E3C2" w:rsidR="005755E6" w:rsidRPr="002439A2" w:rsidRDefault="005755E6" w:rsidP="005755E6">
      <w:pPr>
        <w:tabs>
          <w:tab w:val="left" w:pos="720"/>
          <w:tab w:val="left" w:pos="993"/>
        </w:tabs>
        <w:ind w:firstLine="709"/>
        <w:jc w:val="both"/>
        <w:rPr>
          <w:color w:val="000000"/>
          <w:szCs w:val="24"/>
        </w:rPr>
      </w:pPr>
      <w:r w:rsidRPr="002439A2">
        <w:rPr>
          <w:color w:val="000000"/>
          <w:szCs w:val="24"/>
        </w:rPr>
        <w:t>1.</w:t>
      </w:r>
      <w:r w:rsidR="008B2123">
        <w:rPr>
          <w:color w:val="000000"/>
          <w:szCs w:val="24"/>
        </w:rPr>
        <w:t>2</w:t>
      </w:r>
      <w:r w:rsidRPr="002439A2">
        <w:rPr>
          <w:color w:val="000000"/>
          <w:szCs w:val="24"/>
        </w:rPr>
        <w:t>.9. nebūtų naudojamos daugkartinio naudojimo staltiesės ar padėkliukai, kurių negalima nuvalyti (skalbti) ir dezinfekuoti po kiekvieno apsilankymo</w:t>
      </w:r>
      <w:r>
        <w:rPr>
          <w:color w:val="000000"/>
          <w:szCs w:val="24"/>
        </w:rPr>
        <w:t>.</w:t>
      </w:r>
    </w:p>
    <w:p w14:paraId="73EBCD27" w14:textId="0374C17E" w:rsidR="005A2C7C" w:rsidRDefault="005A2C7C" w:rsidP="00EC4824">
      <w:pPr>
        <w:ind w:firstLine="709"/>
        <w:jc w:val="both"/>
        <w:rPr>
          <w:szCs w:val="24"/>
        </w:rPr>
      </w:pPr>
      <w:r>
        <w:rPr>
          <w:color w:val="000000"/>
        </w:rPr>
        <w:t>1.</w:t>
      </w:r>
      <w:r w:rsidR="00490732">
        <w:rPr>
          <w:color w:val="000000"/>
        </w:rPr>
        <w:t>3</w:t>
      </w:r>
      <w:r>
        <w:rPr>
          <w:color w:val="000000"/>
        </w:rPr>
        <w:t xml:space="preserve">. </w:t>
      </w:r>
      <w:r w:rsidR="006B3294">
        <w:rPr>
          <w:color w:val="000000"/>
        </w:rPr>
        <w:t>Už</w:t>
      </w:r>
      <w:r w:rsidR="00AF64A6">
        <w:rPr>
          <w:color w:val="000000"/>
        </w:rPr>
        <w:t xml:space="preserve">tikrinti, kad </w:t>
      </w:r>
      <w:r w:rsidRPr="0028275F">
        <w:rPr>
          <w:szCs w:val="24"/>
        </w:rPr>
        <w:t>teikia</w:t>
      </w:r>
      <w:r w:rsidR="00490732">
        <w:rPr>
          <w:szCs w:val="24"/>
        </w:rPr>
        <w:t>nt</w:t>
      </w:r>
      <w:r w:rsidRPr="0028275F">
        <w:rPr>
          <w:szCs w:val="24"/>
        </w:rPr>
        <w:t xml:space="preserve"> paslaug</w:t>
      </w:r>
      <w:r w:rsidR="00490732">
        <w:rPr>
          <w:szCs w:val="24"/>
        </w:rPr>
        <w:t>a</w:t>
      </w:r>
      <w:r w:rsidRPr="0028275F">
        <w:rPr>
          <w:szCs w:val="24"/>
        </w:rPr>
        <w:t>s įmonių, įstaigų ar organizacijų, kuriose vykdomas pamaininis darbas, darbuotojams šių įmonių, įstaigų ar organizacijų teritorijose ir (ar) patalpose</w:t>
      </w:r>
      <w:r w:rsidR="0057723B">
        <w:rPr>
          <w:szCs w:val="24"/>
        </w:rPr>
        <w:t>,</w:t>
      </w:r>
      <w:r w:rsidR="00EC4824">
        <w:rPr>
          <w:szCs w:val="24"/>
        </w:rPr>
        <w:t xml:space="preserve"> taip pat </w:t>
      </w:r>
      <w:r w:rsidRPr="0028275F">
        <w:rPr>
          <w:szCs w:val="24"/>
        </w:rPr>
        <w:t>ugdymo, socialinių paslaugų, asmens sveikatos priežiūros, krašto apsaugos, pataisos įstaigose, tardymo izoliatoriuose, Valstybės sienos apsaugos tarnybos prie Lietuvos Respublikos vidaus reikalų ministerijos Užsieniečių registracijos centre, kitose įstaigose ar jų teritorijose ir (ar) patalpose, kuriose būtina užtikrinti teisės aktuose nustatytą maitinimą, kai viešojo maitinimo paslaugos teikiamos tik šių įstaigų paslaugomis besinaudojantiems asmenims ir (ar) jų darbuotojams</w:t>
      </w:r>
      <w:r w:rsidR="00EC1565">
        <w:rPr>
          <w:szCs w:val="24"/>
        </w:rPr>
        <w:t>:</w:t>
      </w:r>
    </w:p>
    <w:p w14:paraId="71A96393" w14:textId="5D06C2EE" w:rsidR="00EC1565" w:rsidRPr="00EC1565" w:rsidRDefault="00535C87" w:rsidP="00EC13E2">
      <w:pPr>
        <w:ind w:firstLine="709"/>
        <w:jc w:val="both"/>
        <w:rPr>
          <w:szCs w:val="24"/>
        </w:rPr>
      </w:pPr>
      <w:r>
        <w:rPr>
          <w:szCs w:val="24"/>
        </w:rPr>
        <w:t>1.3</w:t>
      </w:r>
      <w:r w:rsidR="00EC1565" w:rsidRPr="00EC1565">
        <w:rPr>
          <w:szCs w:val="24"/>
        </w:rPr>
        <w:t xml:space="preserve">.1. lankytojai eilėse laikytųsi saugaus ne mažesnio kaip 2 metrų atstumo vienas nuo kito; </w:t>
      </w:r>
    </w:p>
    <w:p w14:paraId="0A5E026E" w14:textId="01E3AF1A" w:rsidR="00EC1565" w:rsidRPr="00EC1565" w:rsidRDefault="00535C87" w:rsidP="00EC1565">
      <w:pPr>
        <w:ind w:firstLine="709"/>
        <w:jc w:val="both"/>
        <w:rPr>
          <w:szCs w:val="24"/>
        </w:rPr>
      </w:pPr>
      <w:r>
        <w:rPr>
          <w:szCs w:val="24"/>
        </w:rPr>
        <w:t>1.3</w:t>
      </w:r>
      <w:r w:rsidR="00EC1565" w:rsidRPr="00EC1565">
        <w:rPr>
          <w:szCs w:val="24"/>
        </w:rPr>
        <w:t xml:space="preserve">.2. į įstaigos uždaras erdves būtų įleidžiami tik </w:t>
      </w:r>
      <w:r w:rsidR="00781BD0">
        <w:rPr>
          <w:szCs w:val="24"/>
        </w:rPr>
        <w:t>kaukes</w:t>
      </w:r>
      <w:r w:rsidR="00EC1565" w:rsidRPr="00EC1565">
        <w:rPr>
          <w:szCs w:val="24"/>
        </w:rPr>
        <w:t xml:space="preserve"> dėvintys lankytojai. </w:t>
      </w:r>
      <w:r w:rsidR="00781BD0">
        <w:rPr>
          <w:szCs w:val="24"/>
        </w:rPr>
        <w:t>Kaukių</w:t>
      </w:r>
      <w:r w:rsidR="00EC1565" w:rsidRPr="00EC1565">
        <w:rPr>
          <w:szCs w:val="24"/>
        </w:rPr>
        <w:t xml:space="preserve"> leidžiama nedėvėti neįgalumą turintiems asmenims, kurie dėl savo sveikatos būklės jų dėvėti negali ar jų dėvėjimas gali pakenkti asmens sveikatos būklei (rekomenduojama dėvėti veido skydelį)</w:t>
      </w:r>
      <w:r w:rsidR="001F2DA3">
        <w:rPr>
          <w:szCs w:val="24"/>
        </w:rPr>
        <w:t xml:space="preserve"> </w:t>
      </w:r>
      <w:r w:rsidR="007370BD">
        <w:rPr>
          <w:szCs w:val="24"/>
        </w:rPr>
        <w:t xml:space="preserve">ir </w:t>
      </w:r>
      <w:r w:rsidR="009C4663">
        <w:rPr>
          <w:szCs w:val="24"/>
        </w:rPr>
        <w:t>esant prie stalo</w:t>
      </w:r>
      <w:r w:rsidR="00EC1565" w:rsidRPr="00EC1565">
        <w:rPr>
          <w:szCs w:val="24"/>
        </w:rPr>
        <w:t xml:space="preserve">; </w:t>
      </w:r>
    </w:p>
    <w:p w14:paraId="7B7ECD83" w14:textId="4EFD07DD" w:rsidR="00EC1565" w:rsidRPr="00EC1565" w:rsidRDefault="00535C87" w:rsidP="00EC13E2">
      <w:pPr>
        <w:ind w:firstLine="709"/>
        <w:jc w:val="both"/>
        <w:rPr>
          <w:szCs w:val="24"/>
        </w:rPr>
      </w:pPr>
      <w:r>
        <w:rPr>
          <w:szCs w:val="24"/>
        </w:rPr>
        <w:t>1.3</w:t>
      </w:r>
      <w:r w:rsidR="00EC1565" w:rsidRPr="00EC1565">
        <w:rPr>
          <w:szCs w:val="24"/>
        </w:rPr>
        <w:t>.</w:t>
      </w:r>
      <w:r w:rsidR="006A23E6">
        <w:rPr>
          <w:szCs w:val="24"/>
        </w:rPr>
        <w:t>3</w:t>
      </w:r>
      <w:r w:rsidR="00EC1565" w:rsidRPr="00EC1565">
        <w:rPr>
          <w:szCs w:val="24"/>
        </w:rPr>
        <w:t xml:space="preserve">. lankytojai valgytų ir gertų tik </w:t>
      </w:r>
      <w:r w:rsidR="00216F81">
        <w:rPr>
          <w:szCs w:val="24"/>
        </w:rPr>
        <w:t xml:space="preserve">būdami </w:t>
      </w:r>
      <w:r w:rsidR="00EC1565" w:rsidRPr="00EC1565">
        <w:rPr>
          <w:szCs w:val="24"/>
        </w:rPr>
        <w:t xml:space="preserve">prie stalų; </w:t>
      </w:r>
    </w:p>
    <w:p w14:paraId="12190D46" w14:textId="6B2CCA86" w:rsidR="00CE3AB9" w:rsidRPr="00834577" w:rsidRDefault="00535C87" w:rsidP="00834577">
      <w:pPr>
        <w:ind w:firstLine="709"/>
        <w:jc w:val="both"/>
        <w:rPr>
          <w:szCs w:val="24"/>
        </w:rPr>
      </w:pPr>
      <w:r>
        <w:rPr>
          <w:szCs w:val="24"/>
        </w:rPr>
        <w:t>1.3</w:t>
      </w:r>
      <w:r w:rsidR="00EC1565" w:rsidRPr="00EC1565">
        <w:rPr>
          <w:szCs w:val="24"/>
        </w:rPr>
        <w:t>.</w:t>
      </w:r>
      <w:r w:rsidR="006A23E6">
        <w:rPr>
          <w:szCs w:val="24"/>
        </w:rPr>
        <w:t>4</w:t>
      </w:r>
      <w:r w:rsidR="00EC1565" w:rsidRPr="00EC1565">
        <w:rPr>
          <w:szCs w:val="24"/>
        </w:rPr>
        <w:t xml:space="preserve">. atstumas tarp stalų būtų toks, kad prie skirtingų stalų </w:t>
      </w:r>
      <w:r w:rsidR="006458FE">
        <w:rPr>
          <w:szCs w:val="24"/>
        </w:rPr>
        <w:t xml:space="preserve">esantys </w:t>
      </w:r>
      <w:r w:rsidR="00EC1565" w:rsidRPr="00EC1565">
        <w:rPr>
          <w:szCs w:val="24"/>
        </w:rPr>
        <w:t xml:space="preserve">lankytojai vienas nuo kito būtų nutolę ne mažesniu kaip 2 metrų atstumu. Jei tarp stalų įrengiamos ne mažesnės nei 90 cm pločio ir 140 cm aukščio pertvaros, atstumas tarp stalų gali būti toks, kad prie skirtingų pertvaromis atskirtų stalų lankytojai vienas nuo kito būtų nutolę ne mažesniu kaip 1 metro atstumu. </w:t>
      </w:r>
    </w:p>
    <w:p w14:paraId="03B2E674" w14:textId="7879D852" w:rsidR="00D706C4" w:rsidRPr="00F1238D" w:rsidRDefault="007674B8" w:rsidP="00CE3AB9">
      <w:pPr>
        <w:tabs>
          <w:tab w:val="left" w:pos="720"/>
          <w:tab w:val="left" w:pos="993"/>
        </w:tabs>
        <w:ind w:firstLine="709"/>
        <w:jc w:val="both"/>
        <w:rPr>
          <w:bCs/>
          <w:color w:val="000000"/>
          <w:szCs w:val="24"/>
        </w:rPr>
      </w:pPr>
      <w:r w:rsidRPr="00F1238D">
        <w:rPr>
          <w:bCs/>
          <w:color w:val="000000"/>
          <w:szCs w:val="24"/>
        </w:rPr>
        <w:t>1.</w:t>
      </w:r>
      <w:r w:rsidR="00834577">
        <w:rPr>
          <w:bCs/>
          <w:color w:val="000000"/>
          <w:szCs w:val="24"/>
        </w:rPr>
        <w:t>4</w:t>
      </w:r>
      <w:r w:rsidRPr="00F1238D">
        <w:rPr>
          <w:bCs/>
          <w:color w:val="000000"/>
          <w:szCs w:val="24"/>
        </w:rPr>
        <w:t>. Užtikrinti, kad</w:t>
      </w:r>
      <w:r w:rsidR="00837919" w:rsidRPr="00F1238D">
        <w:rPr>
          <w:bCs/>
          <w:color w:val="000000"/>
          <w:szCs w:val="24"/>
        </w:rPr>
        <w:t xml:space="preserve"> </w:t>
      </w:r>
      <w:r w:rsidR="006A73C4">
        <w:rPr>
          <w:bCs/>
          <w:color w:val="000000"/>
          <w:szCs w:val="24"/>
        </w:rPr>
        <w:t xml:space="preserve">kai </w:t>
      </w:r>
      <w:r w:rsidR="00C36B3B" w:rsidRPr="00C36B3B">
        <w:rPr>
          <w:bCs/>
          <w:color w:val="000000"/>
          <w:szCs w:val="24"/>
        </w:rPr>
        <w:t>aptarnauj</w:t>
      </w:r>
      <w:r w:rsidR="006A73C4">
        <w:rPr>
          <w:bCs/>
          <w:color w:val="000000"/>
          <w:szCs w:val="24"/>
        </w:rPr>
        <w:t>ami</w:t>
      </w:r>
      <w:r w:rsidR="00C36B3B" w:rsidRPr="00C36B3B">
        <w:rPr>
          <w:bCs/>
          <w:color w:val="000000"/>
          <w:szCs w:val="24"/>
        </w:rPr>
        <w:t xml:space="preserve"> asmen</w:t>
      </w:r>
      <w:r w:rsidR="006A73C4">
        <w:rPr>
          <w:bCs/>
          <w:color w:val="000000"/>
          <w:szCs w:val="24"/>
        </w:rPr>
        <w:t>ys,</w:t>
      </w:r>
      <w:r w:rsidR="00DA091C">
        <w:rPr>
          <w:bCs/>
          <w:color w:val="000000"/>
          <w:szCs w:val="24"/>
        </w:rPr>
        <w:t xml:space="preserve"> atitinkan</w:t>
      </w:r>
      <w:r w:rsidR="006A73C4">
        <w:rPr>
          <w:bCs/>
          <w:color w:val="000000"/>
          <w:szCs w:val="24"/>
        </w:rPr>
        <w:t>tys</w:t>
      </w:r>
      <w:r w:rsidR="00DA091C">
        <w:rPr>
          <w:bCs/>
          <w:color w:val="000000"/>
          <w:szCs w:val="24"/>
        </w:rPr>
        <w:t xml:space="preserve"> </w:t>
      </w:r>
      <w:r w:rsidR="006A73C4">
        <w:rPr>
          <w:shd w:val="clear" w:color="auto" w:fill="FFFFFF"/>
        </w:rPr>
        <w:t>nors</w:t>
      </w:r>
      <w:r w:rsidR="006A73C4" w:rsidRPr="00F72336">
        <w:rPr>
          <w:shd w:val="clear" w:color="auto" w:fill="FFFFFF"/>
        </w:rPr>
        <w:t xml:space="preserve"> vien</w:t>
      </w:r>
      <w:r w:rsidR="006A73C4">
        <w:rPr>
          <w:shd w:val="clear" w:color="auto" w:fill="FFFFFF"/>
        </w:rPr>
        <w:t>ą</w:t>
      </w:r>
      <w:r w:rsidR="006A73C4" w:rsidRPr="00F72336">
        <w:rPr>
          <w:shd w:val="clear" w:color="auto" w:fill="FFFFFF"/>
        </w:rPr>
        <w:t xml:space="preserve"> iš Nutarimo 3.1.1 papunktyje nurodytų kriterijų</w:t>
      </w:r>
      <w:r w:rsidR="006A73C4">
        <w:rPr>
          <w:shd w:val="clear" w:color="auto" w:fill="FFFFFF"/>
        </w:rPr>
        <w:t xml:space="preserve">, </w:t>
      </w:r>
      <w:r w:rsidR="00DA091C">
        <w:rPr>
          <w:bCs/>
          <w:color w:val="000000"/>
          <w:szCs w:val="24"/>
        </w:rPr>
        <w:t>ar</w:t>
      </w:r>
      <w:r w:rsidR="006A73C4">
        <w:rPr>
          <w:bCs/>
          <w:color w:val="000000"/>
          <w:szCs w:val="24"/>
        </w:rPr>
        <w:t xml:space="preserve"> asmenys,</w:t>
      </w:r>
      <w:r w:rsidR="00C36B3B" w:rsidRPr="00C36B3B">
        <w:rPr>
          <w:bCs/>
          <w:color w:val="000000"/>
          <w:szCs w:val="24"/>
        </w:rPr>
        <w:t xml:space="preserve"> neatitinkan</w:t>
      </w:r>
      <w:r w:rsidR="006A73C4">
        <w:rPr>
          <w:bCs/>
          <w:color w:val="000000"/>
          <w:szCs w:val="24"/>
        </w:rPr>
        <w:t>tys</w:t>
      </w:r>
      <w:r w:rsidR="00C36B3B" w:rsidRPr="00C36B3B">
        <w:rPr>
          <w:bCs/>
          <w:color w:val="000000"/>
          <w:szCs w:val="24"/>
        </w:rPr>
        <w:t xml:space="preserve"> nei vieno iš Nutarimo 3.1.1 papunktyje nurodytų kriterijų</w:t>
      </w:r>
      <w:r w:rsidR="00565A26">
        <w:rPr>
          <w:bCs/>
          <w:color w:val="000000"/>
          <w:szCs w:val="24"/>
        </w:rPr>
        <w:t>,</w:t>
      </w:r>
      <w:r w:rsidR="00C36B3B" w:rsidRPr="00C36B3B">
        <w:rPr>
          <w:bCs/>
          <w:color w:val="000000"/>
          <w:szCs w:val="24"/>
        </w:rPr>
        <w:t xml:space="preserve"> </w:t>
      </w:r>
      <w:r w:rsidR="00837919" w:rsidRPr="00F1238D">
        <w:rPr>
          <w:bCs/>
          <w:color w:val="000000"/>
          <w:szCs w:val="24"/>
        </w:rPr>
        <w:t>būtų</w:t>
      </w:r>
      <w:r w:rsidRPr="00F1238D">
        <w:rPr>
          <w:bCs/>
          <w:color w:val="000000"/>
          <w:szCs w:val="24"/>
        </w:rPr>
        <w:t>:</w:t>
      </w:r>
    </w:p>
    <w:p w14:paraId="292031BD" w14:textId="1B81CFF6" w:rsidR="00CE3AB9" w:rsidRPr="00F1238D" w:rsidRDefault="00CE3AB9" w:rsidP="00CE3AB9">
      <w:pPr>
        <w:ind w:firstLine="709"/>
        <w:jc w:val="both"/>
        <w:rPr>
          <w:color w:val="000000"/>
          <w:szCs w:val="24"/>
        </w:rPr>
      </w:pPr>
      <w:r w:rsidRPr="00F1238D">
        <w:rPr>
          <w:szCs w:val="24"/>
        </w:rPr>
        <w:t>1.</w:t>
      </w:r>
      <w:r w:rsidR="00834577">
        <w:rPr>
          <w:bCs/>
          <w:color w:val="000000"/>
          <w:szCs w:val="24"/>
          <w:lang w:val="en-US"/>
        </w:rPr>
        <w:t>4</w:t>
      </w:r>
      <w:r w:rsidR="00F1238D" w:rsidRPr="00F1238D">
        <w:rPr>
          <w:bCs/>
          <w:color w:val="000000"/>
          <w:szCs w:val="24"/>
        </w:rPr>
        <w:t>.1.</w:t>
      </w:r>
      <w:r w:rsidRPr="00F1238D">
        <w:rPr>
          <w:szCs w:val="24"/>
        </w:rPr>
        <w:t xml:space="preserve"> į viešojo maitinimo įstaigas </w:t>
      </w:r>
      <w:r w:rsidR="00837919" w:rsidRPr="00F1238D">
        <w:rPr>
          <w:bCs/>
          <w:szCs w:val="24"/>
        </w:rPr>
        <w:t>ne</w:t>
      </w:r>
      <w:r w:rsidRPr="00F1238D">
        <w:rPr>
          <w:szCs w:val="24"/>
        </w:rPr>
        <w:t>įleisti lankytojai, turintys ūmių viršutinių kvėpavimo takų ligų požymių (sloga, kosulys, čiaudulys, pasunkėjęs kvėpavimas)</w:t>
      </w:r>
      <w:r w:rsidR="009000F8">
        <w:rPr>
          <w:szCs w:val="24"/>
        </w:rPr>
        <w:t>;</w:t>
      </w:r>
      <w:r w:rsidRPr="00F1238D">
        <w:t xml:space="preserve"> </w:t>
      </w:r>
    </w:p>
    <w:p w14:paraId="1E942740" w14:textId="619858DC" w:rsidR="00CE3AB9" w:rsidRPr="00F1238D" w:rsidRDefault="00CE3AB9" w:rsidP="00CE3AB9">
      <w:pPr>
        <w:tabs>
          <w:tab w:val="left" w:pos="993"/>
          <w:tab w:val="left" w:pos="1276"/>
        </w:tabs>
        <w:ind w:firstLine="709"/>
        <w:jc w:val="both"/>
        <w:rPr>
          <w:color w:val="000000"/>
          <w:szCs w:val="24"/>
        </w:rPr>
      </w:pPr>
      <w:r w:rsidRPr="00F1238D">
        <w:rPr>
          <w:color w:val="000000"/>
          <w:szCs w:val="24"/>
        </w:rPr>
        <w:t>1.</w:t>
      </w:r>
      <w:r w:rsidR="006A23E6">
        <w:rPr>
          <w:bCs/>
          <w:color w:val="000000"/>
          <w:szCs w:val="24"/>
        </w:rPr>
        <w:t>4</w:t>
      </w:r>
      <w:r w:rsidRPr="00F1238D">
        <w:rPr>
          <w:bCs/>
          <w:color w:val="000000"/>
          <w:szCs w:val="24"/>
        </w:rPr>
        <w:t>.</w:t>
      </w:r>
      <w:r w:rsidR="00D779AD" w:rsidRPr="00F1238D">
        <w:rPr>
          <w:bCs/>
          <w:color w:val="000000"/>
          <w:szCs w:val="24"/>
        </w:rPr>
        <w:t>2</w:t>
      </w:r>
      <w:r w:rsidR="00837919" w:rsidRPr="00F1238D">
        <w:rPr>
          <w:color w:val="000000"/>
          <w:szCs w:val="24"/>
        </w:rPr>
        <w:t>.</w:t>
      </w:r>
      <w:r w:rsidRPr="00F1238D">
        <w:rPr>
          <w:color w:val="000000"/>
          <w:szCs w:val="24"/>
        </w:rPr>
        <w:t xml:space="preserve"> </w:t>
      </w:r>
      <w:r w:rsidR="00FE7772" w:rsidRPr="00F1238D">
        <w:rPr>
          <w:bCs/>
          <w:color w:val="000000"/>
          <w:szCs w:val="24"/>
        </w:rPr>
        <w:t>p</w:t>
      </w:r>
      <w:r w:rsidRPr="00F1238D">
        <w:rPr>
          <w:color w:val="000000"/>
          <w:szCs w:val="24"/>
        </w:rPr>
        <w:t xml:space="preserve">rie įėjimo į paslaugų vykdymo vietą </w:t>
      </w:r>
      <w:r w:rsidRPr="00F1238D">
        <w:rPr>
          <w:color w:val="000000"/>
        </w:rPr>
        <w:t>gerai matomoje vietoje</w:t>
      </w:r>
      <w:r w:rsidRPr="00F1238D">
        <w:rPr>
          <w:color w:val="000000"/>
          <w:szCs w:val="24"/>
        </w:rPr>
        <w:t xml:space="preserve"> pateikt</w:t>
      </w:r>
      <w:r w:rsidR="00015C7A" w:rsidRPr="00F1238D">
        <w:rPr>
          <w:bCs/>
          <w:color w:val="000000"/>
          <w:szCs w:val="24"/>
        </w:rPr>
        <w:t>a</w:t>
      </w:r>
      <w:r w:rsidRPr="00F1238D">
        <w:rPr>
          <w:color w:val="000000"/>
          <w:szCs w:val="24"/>
        </w:rPr>
        <w:t xml:space="preserve"> informacij</w:t>
      </w:r>
      <w:r w:rsidR="00015C7A" w:rsidRPr="00F1238D">
        <w:rPr>
          <w:bCs/>
          <w:color w:val="000000"/>
          <w:szCs w:val="24"/>
        </w:rPr>
        <w:t>a</w:t>
      </w:r>
      <w:r w:rsidRPr="00F1238D">
        <w:rPr>
          <w:color w:val="000000"/>
          <w:szCs w:val="24"/>
        </w:rPr>
        <w:t xml:space="preserve"> apie lankyto</w:t>
      </w:r>
      <w:r w:rsidRPr="00F1238D">
        <w:rPr>
          <w:color w:val="000000"/>
          <w:szCs w:val="24"/>
          <w:lang w:eastAsia="lt-LT"/>
        </w:rPr>
        <w:t xml:space="preserve">jų </w:t>
      </w:r>
      <w:r w:rsidRPr="00F1238D">
        <w:rPr>
          <w:color w:val="000000"/>
          <w:szCs w:val="24"/>
        </w:rPr>
        <w:t>asmens higienos laikymosi būtinybę (rankų higiena, kosėjimo, čiaudėjimo etiketas ir kt.)</w:t>
      </w:r>
      <w:r w:rsidR="009000F8">
        <w:rPr>
          <w:color w:val="000000"/>
          <w:szCs w:val="24"/>
        </w:rPr>
        <w:t>;</w:t>
      </w:r>
    </w:p>
    <w:p w14:paraId="34B28430" w14:textId="01ED0C6A" w:rsidR="00CE3AB9" w:rsidRPr="00F1238D" w:rsidRDefault="00CE3AB9" w:rsidP="00CE3AB9">
      <w:pPr>
        <w:tabs>
          <w:tab w:val="left" w:pos="709"/>
          <w:tab w:val="left" w:pos="1134"/>
        </w:tabs>
        <w:ind w:firstLine="709"/>
        <w:jc w:val="both"/>
        <w:rPr>
          <w:strike/>
          <w:color w:val="000000"/>
          <w:szCs w:val="24"/>
        </w:rPr>
      </w:pPr>
      <w:r w:rsidRPr="00F1238D">
        <w:rPr>
          <w:color w:val="000000"/>
          <w:szCs w:val="24"/>
        </w:rPr>
        <w:t>1.</w:t>
      </w:r>
      <w:r w:rsidR="00E80B9E">
        <w:rPr>
          <w:color w:val="000000"/>
          <w:szCs w:val="24"/>
        </w:rPr>
        <w:t>4</w:t>
      </w:r>
      <w:r w:rsidR="00577AF5" w:rsidRPr="00F1238D">
        <w:rPr>
          <w:bCs/>
          <w:color w:val="000000"/>
          <w:szCs w:val="24"/>
        </w:rPr>
        <w:t>.</w:t>
      </w:r>
      <w:r w:rsidR="00D779AD" w:rsidRPr="00F1238D">
        <w:rPr>
          <w:bCs/>
          <w:color w:val="000000"/>
          <w:szCs w:val="24"/>
        </w:rPr>
        <w:t>3</w:t>
      </w:r>
      <w:r w:rsidR="00577AF5" w:rsidRPr="00F1238D">
        <w:rPr>
          <w:bCs/>
          <w:color w:val="000000"/>
          <w:szCs w:val="24"/>
        </w:rPr>
        <w:t>.</w:t>
      </w:r>
      <w:r w:rsidRPr="00F1238D">
        <w:rPr>
          <w:color w:val="000000"/>
          <w:szCs w:val="24"/>
        </w:rPr>
        <w:t xml:space="preserve"> </w:t>
      </w:r>
      <w:r w:rsidR="00FE7772" w:rsidRPr="00F1238D">
        <w:rPr>
          <w:bCs/>
          <w:color w:val="000000"/>
          <w:szCs w:val="24"/>
        </w:rPr>
        <w:t>s</w:t>
      </w:r>
      <w:r w:rsidRPr="00F1238D">
        <w:rPr>
          <w:color w:val="000000"/>
          <w:szCs w:val="24"/>
        </w:rPr>
        <w:t>udaryt</w:t>
      </w:r>
      <w:r w:rsidR="00015C7A" w:rsidRPr="00F1238D">
        <w:rPr>
          <w:bCs/>
          <w:color w:val="000000"/>
          <w:szCs w:val="24"/>
        </w:rPr>
        <w:t>a</w:t>
      </w:r>
      <w:r w:rsidRPr="00F1238D">
        <w:rPr>
          <w:color w:val="000000"/>
          <w:szCs w:val="24"/>
        </w:rPr>
        <w:t xml:space="preserve"> galimyb</w:t>
      </w:r>
      <w:r w:rsidR="00015C7A" w:rsidRPr="00F1238D">
        <w:rPr>
          <w:bCs/>
          <w:color w:val="000000"/>
          <w:szCs w:val="24"/>
        </w:rPr>
        <w:t>ė</w:t>
      </w:r>
      <w:r w:rsidRPr="00F1238D">
        <w:rPr>
          <w:color w:val="000000"/>
          <w:szCs w:val="24"/>
        </w:rPr>
        <w:t xml:space="preserve"> lankytoj</w:t>
      </w:r>
      <w:r w:rsidRPr="00F1238D">
        <w:rPr>
          <w:color w:val="000000"/>
          <w:szCs w:val="24"/>
          <w:lang w:eastAsia="lt-LT"/>
        </w:rPr>
        <w:t xml:space="preserve">ų </w:t>
      </w:r>
      <w:r w:rsidRPr="00F1238D">
        <w:rPr>
          <w:color w:val="000000"/>
          <w:szCs w:val="24"/>
        </w:rPr>
        <w:t>rankų higienai ir (ar) dezinfekcijai – prie įėjimo į paslaugų vykdymo patalpą arba paslaugų vykdymo vietą atviroje erdvėje ir sanitarinį mazgą gerai matomoje vietoje pakabint</w:t>
      </w:r>
      <w:r w:rsidR="000471AC" w:rsidRPr="00F1238D">
        <w:rPr>
          <w:bCs/>
          <w:color w:val="000000"/>
          <w:szCs w:val="24"/>
        </w:rPr>
        <w:t>a</w:t>
      </w:r>
      <w:r w:rsidRPr="00F1238D">
        <w:rPr>
          <w:color w:val="000000"/>
          <w:szCs w:val="24"/>
        </w:rPr>
        <w:t xml:space="preserve"> rankų dezinfekcijai skirt</w:t>
      </w:r>
      <w:r w:rsidR="000471AC" w:rsidRPr="00F1238D">
        <w:rPr>
          <w:bCs/>
          <w:color w:val="000000"/>
          <w:szCs w:val="24"/>
        </w:rPr>
        <w:t>a</w:t>
      </w:r>
      <w:r w:rsidRPr="00F1238D">
        <w:rPr>
          <w:color w:val="000000"/>
          <w:szCs w:val="24"/>
        </w:rPr>
        <w:t xml:space="preserve"> priemon</w:t>
      </w:r>
      <w:r w:rsidR="000471AC" w:rsidRPr="00F1238D">
        <w:rPr>
          <w:bCs/>
          <w:color w:val="000000"/>
          <w:szCs w:val="24"/>
        </w:rPr>
        <w:t>ė</w:t>
      </w:r>
      <w:r w:rsidR="009000F8">
        <w:rPr>
          <w:color w:val="000000"/>
          <w:szCs w:val="24"/>
        </w:rPr>
        <w:t>;</w:t>
      </w:r>
      <w:r w:rsidRPr="00F1238D">
        <w:rPr>
          <w:strike/>
          <w:color w:val="000000"/>
          <w:szCs w:val="24"/>
        </w:rPr>
        <w:t xml:space="preserve"> </w:t>
      </w:r>
    </w:p>
    <w:p w14:paraId="3F85F948" w14:textId="2B3187C9" w:rsidR="00CE3AB9" w:rsidRPr="00F1238D" w:rsidRDefault="00CE3AB9" w:rsidP="00CE3AB9">
      <w:pPr>
        <w:tabs>
          <w:tab w:val="left" w:pos="851"/>
          <w:tab w:val="left" w:pos="1418"/>
          <w:tab w:val="left" w:pos="1560"/>
        </w:tabs>
        <w:ind w:firstLine="709"/>
        <w:jc w:val="both"/>
        <w:rPr>
          <w:color w:val="000000"/>
          <w:szCs w:val="24"/>
          <w:shd w:val="clear" w:color="auto" w:fill="FFFFFF"/>
          <w:lang w:eastAsia="lt-LT"/>
        </w:rPr>
      </w:pPr>
      <w:r w:rsidRPr="00F1238D">
        <w:rPr>
          <w:color w:val="000000"/>
          <w:szCs w:val="24"/>
          <w:lang w:eastAsia="lt-LT"/>
        </w:rPr>
        <w:t>1.</w:t>
      </w:r>
      <w:r w:rsidR="00E80B9E">
        <w:rPr>
          <w:bCs/>
          <w:color w:val="000000"/>
          <w:szCs w:val="24"/>
        </w:rPr>
        <w:t>4</w:t>
      </w:r>
      <w:r w:rsidR="00D779AD" w:rsidRPr="00F1238D">
        <w:rPr>
          <w:bCs/>
          <w:color w:val="000000"/>
          <w:szCs w:val="24"/>
        </w:rPr>
        <w:t xml:space="preserve">.4. </w:t>
      </w:r>
      <w:r w:rsidR="00FE7772" w:rsidRPr="00F1238D">
        <w:rPr>
          <w:bCs/>
          <w:color w:val="000000"/>
          <w:szCs w:val="24"/>
          <w:shd w:val="clear" w:color="auto" w:fill="FFFFFF"/>
          <w:lang w:eastAsia="lt-LT"/>
        </w:rPr>
        <w:t>n</w:t>
      </w:r>
      <w:r w:rsidRPr="00F1238D">
        <w:rPr>
          <w:color w:val="000000"/>
          <w:szCs w:val="24"/>
          <w:shd w:val="clear" w:color="auto" w:fill="FFFFFF"/>
          <w:lang w:eastAsia="lt-LT"/>
        </w:rPr>
        <w:t>uolat steb</w:t>
      </w:r>
      <w:r w:rsidR="00DA5CBD" w:rsidRPr="00F1238D">
        <w:rPr>
          <w:bCs/>
          <w:color w:val="000000"/>
          <w:szCs w:val="24"/>
          <w:shd w:val="clear" w:color="auto" w:fill="FFFFFF"/>
          <w:lang w:eastAsia="lt-LT"/>
        </w:rPr>
        <w:t>ima</w:t>
      </w:r>
      <w:r w:rsidRPr="00F1238D">
        <w:rPr>
          <w:color w:val="000000"/>
          <w:szCs w:val="24"/>
          <w:shd w:val="clear" w:color="auto" w:fill="FFFFFF"/>
          <w:lang w:eastAsia="lt-LT"/>
        </w:rPr>
        <w:t xml:space="preserve"> </w:t>
      </w:r>
      <w:r w:rsidR="00813B17" w:rsidRPr="00F1238D">
        <w:rPr>
          <w:color w:val="000000"/>
          <w:szCs w:val="24"/>
          <w:shd w:val="clear" w:color="auto" w:fill="FFFFFF"/>
          <w:lang w:eastAsia="lt-LT"/>
        </w:rPr>
        <w:t>paslaugų teikėjų (</w:t>
      </w:r>
      <w:r w:rsidR="00391346" w:rsidRPr="00F1238D">
        <w:rPr>
          <w:color w:val="000000"/>
          <w:szCs w:val="24"/>
          <w:shd w:val="clear" w:color="auto" w:fill="FFFFFF"/>
          <w:lang w:eastAsia="lt-LT"/>
        </w:rPr>
        <w:t xml:space="preserve">toliau ‒ </w:t>
      </w:r>
      <w:r w:rsidRPr="00F1238D">
        <w:rPr>
          <w:color w:val="000000"/>
          <w:szCs w:val="24"/>
          <w:shd w:val="clear" w:color="auto" w:fill="FFFFFF"/>
          <w:lang w:eastAsia="lt-LT"/>
        </w:rPr>
        <w:t>darbuotojų</w:t>
      </w:r>
      <w:r w:rsidR="00813B17" w:rsidRPr="00F1238D">
        <w:rPr>
          <w:color w:val="000000"/>
          <w:szCs w:val="24"/>
          <w:shd w:val="clear" w:color="auto" w:fill="FFFFFF"/>
          <w:lang w:eastAsia="lt-LT"/>
        </w:rPr>
        <w:t>)</w:t>
      </w:r>
      <w:r w:rsidRPr="00F1238D">
        <w:rPr>
          <w:color w:val="000000"/>
          <w:szCs w:val="24"/>
          <w:shd w:val="clear" w:color="auto" w:fill="FFFFFF"/>
          <w:lang w:eastAsia="lt-LT"/>
        </w:rPr>
        <w:t xml:space="preserve"> sveikat</w:t>
      </w:r>
      <w:r w:rsidR="00DA5CBD" w:rsidRPr="00F1238D">
        <w:rPr>
          <w:bCs/>
          <w:color w:val="000000"/>
          <w:szCs w:val="24"/>
        </w:rPr>
        <w:t>a</w:t>
      </w:r>
      <w:r w:rsidRPr="00F1238D">
        <w:rPr>
          <w:color w:val="000000"/>
          <w:szCs w:val="24"/>
          <w:shd w:val="clear" w:color="auto" w:fill="FFFFFF"/>
          <w:lang w:eastAsia="lt-LT"/>
        </w:rPr>
        <w:t>. S</w:t>
      </w:r>
      <w:r w:rsidRPr="00F1238D">
        <w:rPr>
          <w:color w:val="000000"/>
          <w:szCs w:val="24"/>
          <w:shd w:val="clear" w:color="auto" w:fill="FFFFFF"/>
        </w:rPr>
        <w:t>udaryt</w:t>
      </w:r>
      <w:r w:rsidR="00DA5CBD" w:rsidRPr="00F1238D">
        <w:rPr>
          <w:bCs/>
          <w:color w:val="000000"/>
          <w:szCs w:val="24"/>
          <w:shd w:val="clear" w:color="auto" w:fill="FFFFFF"/>
        </w:rPr>
        <w:t>os</w:t>
      </w:r>
      <w:r w:rsidRPr="00F1238D">
        <w:rPr>
          <w:color w:val="000000"/>
          <w:szCs w:val="24"/>
          <w:shd w:val="clear" w:color="auto" w:fill="FFFFFF"/>
        </w:rPr>
        <w:t xml:space="preserve"> </w:t>
      </w:r>
      <w:r w:rsidRPr="00F1238D">
        <w:rPr>
          <w:bCs/>
          <w:color w:val="000000"/>
          <w:szCs w:val="24"/>
          <w:shd w:val="clear" w:color="auto" w:fill="FFFFFF"/>
        </w:rPr>
        <w:t>sąlyg</w:t>
      </w:r>
      <w:r w:rsidR="00DA5CBD" w:rsidRPr="00F1238D">
        <w:rPr>
          <w:bCs/>
          <w:color w:val="000000"/>
          <w:szCs w:val="24"/>
          <w:shd w:val="clear" w:color="auto" w:fill="FFFFFF"/>
        </w:rPr>
        <w:t>o</w:t>
      </w:r>
      <w:r w:rsidRPr="00F1238D">
        <w:rPr>
          <w:bCs/>
          <w:color w:val="000000"/>
          <w:szCs w:val="24"/>
          <w:shd w:val="clear" w:color="auto" w:fill="FFFFFF"/>
        </w:rPr>
        <w:t>s</w:t>
      </w:r>
      <w:r w:rsidRPr="00F1238D">
        <w:rPr>
          <w:color w:val="000000"/>
          <w:szCs w:val="24"/>
          <w:shd w:val="clear" w:color="auto" w:fill="FFFFFF"/>
        </w:rPr>
        <w:t xml:space="preserve"> matuoti (-s) darbuotojų (-</w:t>
      </w:r>
      <w:proofErr w:type="spellStart"/>
      <w:r w:rsidRPr="00F1238D">
        <w:rPr>
          <w:color w:val="000000"/>
          <w:szCs w:val="24"/>
          <w:shd w:val="clear" w:color="auto" w:fill="FFFFFF"/>
        </w:rPr>
        <w:t>ams</w:t>
      </w:r>
      <w:proofErr w:type="spellEnd"/>
      <w:r w:rsidRPr="00F1238D">
        <w:rPr>
          <w:color w:val="000000"/>
          <w:szCs w:val="24"/>
          <w:shd w:val="clear" w:color="auto" w:fill="FFFFFF"/>
        </w:rPr>
        <w:t>) kūno temperatūrą tik atvykus į darbą</w:t>
      </w:r>
      <w:r w:rsidR="009000F8">
        <w:rPr>
          <w:color w:val="000000"/>
          <w:szCs w:val="24"/>
          <w:shd w:val="clear" w:color="auto" w:fill="FFFFFF"/>
        </w:rPr>
        <w:t>;</w:t>
      </w:r>
    </w:p>
    <w:p w14:paraId="11B922D0" w14:textId="0998D51B" w:rsidR="00CE3AB9" w:rsidRPr="00F1238D" w:rsidRDefault="00CE3AB9" w:rsidP="00CE3AB9">
      <w:pPr>
        <w:ind w:firstLine="709"/>
        <w:jc w:val="both"/>
        <w:rPr>
          <w:color w:val="000000"/>
          <w:szCs w:val="24"/>
          <w:shd w:val="clear" w:color="auto" w:fill="FFFFFF"/>
          <w:lang w:eastAsia="lt-LT"/>
        </w:rPr>
      </w:pPr>
      <w:r w:rsidRPr="00F1238D">
        <w:rPr>
          <w:color w:val="000000"/>
          <w:szCs w:val="24"/>
          <w:lang w:eastAsia="lt-LT"/>
        </w:rPr>
        <w:lastRenderedPageBreak/>
        <w:t>1.</w:t>
      </w:r>
      <w:r w:rsidR="00E80B9E">
        <w:rPr>
          <w:bCs/>
          <w:color w:val="000000"/>
          <w:szCs w:val="24"/>
        </w:rPr>
        <w:t>4</w:t>
      </w:r>
      <w:r w:rsidR="00D779AD" w:rsidRPr="00F1238D">
        <w:rPr>
          <w:bCs/>
          <w:color w:val="000000"/>
          <w:szCs w:val="24"/>
        </w:rPr>
        <w:t xml:space="preserve">.5. </w:t>
      </w:r>
      <w:r w:rsidR="00FE7772" w:rsidRPr="00F1238D">
        <w:rPr>
          <w:bCs/>
          <w:color w:val="000000"/>
          <w:szCs w:val="24"/>
          <w:lang w:eastAsia="lt-LT"/>
        </w:rPr>
        <w:t>d</w:t>
      </w:r>
      <w:r w:rsidRPr="00F1238D">
        <w:rPr>
          <w:color w:val="000000"/>
          <w:szCs w:val="24"/>
          <w:lang w:eastAsia="lt-LT"/>
        </w:rPr>
        <w:t>arbuotojai, kuriems pasireiškia ūmių viršu</w:t>
      </w:r>
      <w:r>
        <w:rPr>
          <w:color w:val="000000"/>
          <w:szCs w:val="24"/>
          <w:lang w:eastAsia="lt-LT"/>
        </w:rPr>
        <w:t xml:space="preserve">tinių kvėpavimo takų infekcijų požymiai (karščiavimas, kosulys, pasunkėjęs kvėpavimas ir pan.), nedelsiant atskirti nuo kitų darbuotojų ir </w:t>
      </w:r>
      <w:r w:rsidRPr="00F1238D">
        <w:rPr>
          <w:color w:val="000000"/>
          <w:szCs w:val="24"/>
          <w:lang w:eastAsia="lt-LT"/>
        </w:rPr>
        <w:t>vykt</w:t>
      </w:r>
      <w:r w:rsidR="00FE7772" w:rsidRPr="00F1238D">
        <w:rPr>
          <w:bCs/>
          <w:color w:val="000000"/>
          <w:szCs w:val="24"/>
          <w:lang w:eastAsia="lt-LT"/>
        </w:rPr>
        <w:t>ų</w:t>
      </w:r>
      <w:r w:rsidRPr="00F1238D">
        <w:rPr>
          <w:color w:val="000000"/>
          <w:szCs w:val="24"/>
          <w:lang w:eastAsia="lt-LT"/>
        </w:rPr>
        <w:t xml:space="preserve"> namo, jiems rekomenduo</w:t>
      </w:r>
      <w:r w:rsidRPr="005B0D7D">
        <w:rPr>
          <w:color w:val="000000"/>
          <w:szCs w:val="24"/>
          <w:lang w:eastAsia="lt-LT"/>
        </w:rPr>
        <w:t>ti</w:t>
      </w:r>
      <w:r w:rsidRPr="00F1238D">
        <w:rPr>
          <w:color w:val="000000"/>
          <w:szCs w:val="24"/>
          <w:lang w:eastAsia="lt-LT"/>
        </w:rPr>
        <w:t xml:space="preserve"> konsultuotis Karštąja koronaviruso linija tel. 1808 arba susisiekti su savo šeimos gydytoju konsultacijai</w:t>
      </w:r>
      <w:r w:rsidR="009000F8">
        <w:rPr>
          <w:color w:val="000000"/>
          <w:szCs w:val="24"/>
          <w:lang w:eastAsia="lt-LT"/>
        </w:rPr>
        <w:t>;</w:t>
      </w:r>
    </w:p>
    <w:p w14:paraId="06794F5F" w14:textId="337CFC93" w:rsidR="00CE3AB9" w:rsidRPr="00F1238D" w:rsidRDefault="00CE3AB9" w:rsidP="00CE3AB9">
      <w:pPr>
        <w:ind w:firstLine="709"/>
        <w:jc w:val="both"/>
        <w:rPr>
          <w:color w:val="000000"/>
          <w:szCs w:val="24"/>
          <w:shd w:val="clear" w:color="auto" w:fill="FFFFFF"/>
          <w:lang w:eastAsia="lt-LT"/>
        </w:rPr>
      </w:pPr>
      <w:r w:rsidRPr="00F1238D">
        <w:rPr>
          <w:color w:val="000000"/>
          <w:szCs w:val="24"/>
          <w:lang w:eastAsia="lt-LT"/>
        </w:rPr>
        <w:t>1.</w:t>
      </w:r>
      <w:r w:rsidR="00E80B9E">
        <w:rPr>
          <w:bCs/>
          <w:color w:val="000000"/>
          <w:szCs w:val="24"/>
        </w:rPr>
        <w:t>4</w:t>
      </w:r>
      <w:r w:rsidR="00E0224B" w:rsidRPr="00F1238D">
        <w:rPr>
          <w:bCs/>
          <w:color w:val="000000"/>
          <w:szCs w:val="24"/>
        </w:rPr>
        <w:t>.6.</w:t>
      </w:r>
      <w:r w:rsidRPr="00F1238D">
        <w:rPr>
          <w:color w:val="000000"/>
          <w:szCs w:val="24"/>
          <w:lang w:eastAsia="lt-LT"/>
        </w:rPr>
        <w:t xml:space="preserve"> </w:t>
      </w:r>
      <w:r w:rsidR="000142A6" w:rsidRPr="00F1238D">
        <w:rPr>
          <w:color w:val="000000"/>
          <w:szCs w:val="24"/>
          <w:shd w:val="clear" w:color="auto" w:fill="FFFFFF"/>
          <w:lang w:eastAsia="lt-LT"/>
        </w:rPr>
        <w:t>p</w:t>
      </w:r>
      <w:r w:rsidRPr="00F1238D">
        <w:rPr>
          <w:color w:val="000000"/>
          <w:szCs w:val="24"/>
          <w:shd w:val="clear" w:color="auto" w:fill="FFFFFF"/>
          <w:lang w:eastAsia="lt-LT"/>
        </w:rPr>
        <w:t>ačiam paslaugų teikėjui (darbuotojui) sužinojus apie jam nustatytą COVID-19 ligą (</w:t>
      </w:r>
      <w:proofErr w:type="spellStart"/>
      <w:r w:rsidRPr="00F1238D">
        <w:rPr>
          <w:color w:val="000000"/>
          <w:szCs w:val="24"/>
          <w:shd w:val="clear" w:color="auto" w:fill="FFFFFF"/>
          <w:lang w:eastAsia="lt-LT"/>
        </w:rPr>
        <w:t>koronoviruso</w:t>
      </w:r>
      <w:proofErr w:type="spellEnd"/>
      <w:r w:rsidRPr="00F1238D">
        <w:rPr>
          <w:color w:val="000000"/>
          <w:szCs w:val="24"/>
          <w:shd w:val="clear" w:color="auto" w:fill="FFFFFF"/>
          <w:lang w:eastAsia="lt-LT"/>
        </w:rPr>
        <w:t xml:space="preserve"> infekciją) arba paslaugų teikimo vietos administracijai ar kitam jų veiklą organizuojančiam subjektui iš paties paslaugų teikėjo (darbuotojo) gavus informaciją apie jam nustatytą COVID-19 ligą (</w:t>
      </w:r>
      <w:proofErr w:type="spellStart"/>
      <w:r w:rsidRPr="00F1238D">
        <w:rPr>
          <w:color w:val="000000"/>
          <w:szCs w:val="24"/>
          <w:shd w:val="clear" w:color="auto" w:fill="FFFFFF"/>
          <w:lang w:eastAsia="lt-LT"/>
        </w:rPr>
        <w:t>koronoviruso</w:t>
      </w:r>
      <w:proofErr w:type="spellEnd"/>
      <w:r w:rsidRPr="00F1238D">
        <w:rPr>
          <w:color w:val="000000"/>
          <w:szCs w:val="24"/>
          <w:shd w:val="clear" w:color="auto" w:fill="FFFFFF"/>
          <w:lang w:eastAsia="lt-LT"/>
        </w:rPr>
        <w:t xml:space="preserve"> infekciją), apie tai informuot</w:t>
      </w:r>
      <w:r w:rsidR="00C20F12" w:rsidRPr="00F1238D">
        <w:rPr>
          <w:bCs/>
          <w:color w:val="000000"/>
          <w:szCs w:val="24"/>
          <w:shd w:val="clear" w:color="auto" w:fill="FFFFFF"/>
          <w:lang w:eastAsia="lt-LT"/>
        </w:rPr>
        <w:t>as</w:t>
      </w:r>
      <w:r w:rsidRPr="00F1238D">
        <w:rPr>
          <w:color w:val="000000"/>
          <w:szCs w:val="24"/>
          <w:shd w:val="clear" w:color="auto" w:fill="FFFFFF"/>
          <w:lang w:eastAsia="lt-LT"/>
        </w:rPr>
        <w:t xml:space="preserve"> Nacionalin</w:t>
      </w:r>
      <w:r w:rsidR="00C6282E" w:rsidRPr="00F1238D">
        <w:rPr>
          <w:bCs/>
          <w:color w:val="000000"/>
          <w:szCs w:val="24"/>
          <w:shd w:val="clear" w:color="auto" w:fill="FFFFFF"/>
          <w:lang w:eastAsia="lt-LT"/>
        </w:rPr>
        <w:t>is</w:t>
      </w:r>
      <w:r w:rsidRPr="00F1238D">
        <w:rPr>
          <w:color w:val="000000"/>
          <w:szCs w:val="24"/>
          <w:shd w:val="clear" w:color="auto" w:fill="FFFFFF"/>
          <w:lang w:eastAsia="lt-LT"/>
        </w:rPr>
        <w:t xml:space="preserve"> visuomenės sveikatos centr</w:t>
      </w:r>
      <w:r w:rsidR="00C6282E" w:rsidRPr="00F1238D">
        <w:rPr>
          <w:bCs/>
          <w:color w:val="000000"/>
          <w:szCs w:val="24"/>
          <w:shd w:val="clear" w:color="auto" w:fill="FFFFFF"/>
          <w:lang w:eastAsia="lt-LT"/>
        </w:rPr>
        <w:t>as</w:t>
      </w:r>
      <w:r w:rsidRPr="00F1238D">
        <w:rPr>
          <w:color w:val="000000"/>
          <w:szCs w:val="24"/>
          <w:shd w:val="clear" w:color="auto" w:fill="FFFFFF"/>
          <w:lang w:eastAsia="lt-LT"/>
        </w:rPr>
        <w:t xml:space="preserve"> prie Sveikatos apsaugos ministerijos (toliau – NVSC), bendradarbiau</w:t>
      </w:r>
      <w:r w:rsidR="00C6282E" w:rsidRPr="00F1238D">
        <w:rPr>
          <w:bCs/>
          <w:color w:val="000000"/>
          <w:szCs w:val="24"/>
          <w:shd w:val="clear" w:color="auto" w:fill="FFFFFF"/>
          <w:lang w:eastAsia="lt-LT"/>
        </w:rPr>
        <w:t>jama</w:t>
      </w:r>
      <w:r w:rsidRPr="00F1238D">
        <w:rPr>
          <w:color w:val="000000"/>
          <w:szCs w:val="24"/>
          <w:shd w:val="clear" w:color="auto" w:fill="FFFFFF"/>
          <w:lang w:eastAsia="lt-LT"/>
        </w:rPr>
        <w:t xml:space="preserve"> su NVSC nustatant sąlytį turėjusius asmenis</w:t>
      </w:r>
      <w:r w:rsidR="009000F8">
        <w:rPr>
          <w:color w:val="000000"/>
          <w:szCs w:val="24"/>
          <w:shd w:val="clear" w:color="auto" w:fill="FFFFFF"/>
          <w:lang w:eastAsia="lt-LT"/>
        </w:rPr>
        <w:t>;</w:t>
      </w:r>
    </w:p>
    <w:p w14:paraId="76E69FC3" w14:textId="5AC5FBA9" w:rsidR="00CE3AB9" w:rsidRPr="00F1238D" w:rsidRDefault="00CE3AB9" w:rsidP="00CE3AB9">
      <w:pPr>
        <w:ind w:firstLine="709"/>
        <w:jc w:val="both"/>
        <w:rPr>
          <w:color w:val="000000"/>
          <w:szCs w:val="24"/>
          <w:shd w:val="clear" w:color="auto" w:fill="FFFFFF"/>
          <w:lang w:eastAsia="lt-LT"/>
        </w:rPr>
      </w:pPr>
      <w:r w:rsidRPr="00F1238D">
        <w:rPr>
          <w:color w:val="000000"/>
          <w:szCs w:val="24"/>
          <w:lang w:eastAsia="lt-LT"/>
        </w:rPr>
        <w:t>1.</w:t>
      </w:r>
      <w:r w:rsidR="00E80B9E">
        <w:rPr>
          <w:bCs/>
          <w:color w:val="000000"/>
          <w:szCs w:val="24"/>
        </w:rPr>
        <w:t>4</w:t>
      </w:r>
      <w:r w:rsidR="00E0224B" w:rsidRPr="00F1238D">
        <w:rPr>
          <w:bCs/>
          <w:color w:val="000000"/>
          <w:szCs w:val="24"/>
        </w:rPr>
        <w:t xml:space="preserve">.7. </w:t>
      </w:r>
      <w:r w:rsidR="000142A6" w:rsidRPr="00F1238D">
        <w:rPr>
          <w:color w:val="000000"/>
          <w:szCs w:val="24"/>
          <w:lang w:eastAsia="lt-LT"/>
        </w:rPr>
        <w:t>u</w:t>
      </w:r>
      <w:r w:rsidRPr="00F1238D">
        <w:rPr>
          <w:color w:val="000000"/>
          <w:szCs w:val="24"/>
          <w:lang w:eastAsia="lt-LT"/>
        </w:rPr>
        <w:t>žtikrint</w:t>
      </w:r>
      <w:r w:rsidR="003C11DA" w:rsidRPr="00F1238D">
        <w:rPr>
          <w:bCs/>
          <w:color w:val="000000"/>
          <w:szCs w:val="24"/>
        </w:rPr>
        <w:t>a</w:t>
      </w:r>
      <w:r w:rsidRPr="00F1238D">
        <w:rPr>
          <w:color w:val="000000"/>
          <w:szCs w:val="24"/>
          <w:lang w:eastAsia="lt-LT"/>
        </w:rPr>
        <w:t>, kad p</w:t>
      </w:r>
      <w:r w:rsidRPr="00F1238D">
        <w:rPr>
          <w:color w:val="000000"/>
          <w:szCs w:val="24"/>
        </w:rPr>
        <w:t>aslaugų</w:t>
      </w:r>
      <w:r w:rsidRPr="00F1238D">
        <w:rPr>
          <w:color w:val="000000"/>
          <w:szCs w:val="24"/>
          <w:lang w:eastAsia="lt-LT"/>
        </w:rPr>
        <w:t xml:space="preserve"> nevykdytų darbuotojai, kuriems privaloma izoliacija, izoliacijos laikotarpiu, išskyrus darbuotojus, dirbančius nuotoliniu būdu arba kitais teisės aktuose numatytais atvejais</w:t>
      </w:r>
      <w:r w:rsidR="009000F8">
        <w:rPr>
          <w:color w:val="000000"/>
          <w:szCs w:val="24"/>
          <w:lang w:eastAsia="lt-LT"/>
        </w:rPr>
        <w:t>;</w:t>
      </w:r>
    </w:p>
    <w:p w14:paraId="088BFB26" w14:textId="597423AC" w:rsidR="00CE3AB9" w:rsidRPr="00F1238D" w:rsidRDefault="00CE3AB9" w:rsidP="00CE3AB9">
      <w:pPr>
        <w:ind w:firstLine="709"/>
        <w:jc w:val="both"/>
        <w:rPr>
          <w:color w:val="000000"/>
          <w:szCs w:val="24"/>
          <w:shd w:val="clear" w:color="auto" w:fill="FFFFFF"/>
          <w:lang w:eastAsia="lt-LT"/>
        </w:rPr>
      </w:pPr>
      <w:r w:rsidRPr="00F1238D">
        <w:rPr>
          <w:color w:val="000000"/>
          <w:szCs w:val="24"/>
          <w:lang w:eastAsia="lt-LT"/>
        </w:rPr>
        <w:t>1.</w:t>
      </w:r>
      <w:r w:rsidR="00E80B9E">
        <w:rPr>
          <w:bCs/>
          <w:color w:val="000000"/>
          <w:szCs w:val="24"/>
        </w:rPr>
        <w:t>4</w:t>
      </w:r>
      <w:r w:rsidR="00E0224B" w:rsidRPr="00F1238D">
        <w:rPr>
          <w:bCs/>
          <w:color w:val="000000"/>
          <w:szCs w:val="24"/>
        </w:rPr>
        <w:t>.8</w:t>
      </w:r>
      <w:r w:rsidRPr="00F1238D">
        <w:rPr>
          <w:color w:val="000000"/>
          <w:szCs w:val="24"/>
          <w:lang w:eastAsia="lt-LT"/>
        </w:rPr>
        <w:t xml:space="preserve">. </w:t>
      </w:r>
      <w:r w:rsidR="000142A6" w:rsidRPr="00F1238D">
        <w:rPr>
          <w:color w:val="000000"/>
          <w:szCs w:val="24"/>
          <w:lang w:eastAsia="lt-LT"/>
        </w:rPr>
        <w:t>u</w:t>
      </w:r>
      <w:r w:rsidRPr="00F1238D">
        <w:rPr>
          <w:color w:val="000000"/>
          <w:szCs w:val="24"/>
          <w:shd w:val="clear" w:color="auto" w:fill="FFFFFF"/>
          <w:lang w:eastAsia="lt-LT"/>
        </w:rPr>
        <w:t>žtikrint</w:t>
      </w:r>
      <w:r w:rsidR="003C11DA" w:rsidRPr="00F1238D">
        <w:rPr>
          <w:bCs/>
          <w:color w:val="000000"/>
          <w:szCs w:val="24"/>
        </w:rPr>
        <w:t>a</w:t>
      </w:r>
      <w:r w:rsidRPr="00F1238D">
        <w:rPr>
          <w:color w:val="000000"/>
          <w:szCs w:val="24"/>
          <w:shd w:val="clear" w:color="auto" w:fill="FFFFFF"/>
          <w:lang w:eastAsia="lt-LT"/>
        </w:rPr>
        <w:t>, kad paslaugų teikėjai (darbuotojai) laikytųsi griežtos rankų higienos: plaut</w:t>
      </w:r>
      <w:r w:rsidR="003C11DA" w:rsidRPr="00F1238D">
        <w:rPr>
          <w:bCs/>
          <w:color w:val="000000"/>
          <w:szCs w:val="24"/>
          <w:shd w:val="clear" w:color="auto" w:fill="FFFFFF"/>
          <w:lang w:eastAsia="lt-LT"/>
        </w:rPr>
        <w:t>ų</w:t>
      </w:r>
      <w:r w:rsidRPr="00F1238D">
        <w:rPr>
          <w:color w:val="000000"/>
          <w:szCs w:val="24"/>
          <w:shd w:val="clear" w:color="auto" w:fill="FFFFFF"/>
          <w:lang w:eastAsia="lt-LT"/>
        </w:rPr>
        <w:t xml:space="preserve"> rankas skystu muilu ir šiltu tekančiu vandeniu, dezinfekuot</w:t>
      </w:r>
      <w:r w:rsidR="003C11DA" w:rsidRPr="00F1238D">
        <w:rPr>
          <w:bCs/>
          <w:color w:val="000000"/>
          <w:szCs w:val="24"/>
          <w:shd w:val="clear" w:color="auto" w:fill="FFFFFF"/>
          <w:lang w:eastAsia="lt-LT"/>
        </w:rPr>
        <w:t>ų</w:t>
      </w:r>
      <w:r w:rsidRPr="00F1238D">
        <w:rPr>
          <w:color w:val="000000"/>
          <w:szCs w:val="24"/>
          <w:shd w:val="clear" w:color="auto" w:fill="FFFFFF"/>
          <w:lang w:eastAsia="lt-LT"/>
        </w:rPr>
        <w:t xml:space="preserve"> jas specialiomis rankų dezinfekcinėmis priemonėmis, vengt</w:t>
      </w:r>
      <w:r w:rsidR="003C11DA" w:rsidRPr="00F1238D">
        <w:rPr>
          <w:bCs/>
          <w:color w:val="000000"/>
          <w:szCs w:val="24"/>
          <w:shd w:val="clear" w:color="auto" w:fill="FFFFFF"/>
          <w:lang w:eastAsia="lt-LT"/>
        </w:rPr>
        <w:t>ų</w:t>
      </w:r>
      <w:r w:rsidRPr="00F1238D">
        <w:rPr>
          <w:color w:val="000000"/>
          <w:szCs w:val="24"/>
          <w:shd w:val="clear" w:color="auto" w:fill="FFFFFF"/>
          <w:lang w:eastAsia="lt-LT"/>
        </w:rPr>
        <w:t xml:space="preserve"> liesti rankomis veidą, akis, nosį, burną ir kt., laikyt</w:t>
      </w:r>
      <w:r w:rsidR="003C11DA" w:rsidRPr="00F1238D">
        <w:rPr>
          <w:bCs/>
          <w:color w:val="000000"/>
          <w:szCs w:val="24"/>
          <w:shd w:val="clear" w:color="auto" w:fill="FFFFFF"/>
          <w:lang w:eastAsia="lt-LT"/>
        </w:rPr>
        <w:t>ųsi</w:t>
      </w:r>
      <w:r w:rsidRPr="00F1238D">
        <w:rPr>
          <w:color w:val="000000"/>
          <w:szCs w:val="24"/>
          <w:shd w:val="clear" w:color="auto" w:fill="FFFFFF"/>
          <w:lang w:eastAsia="lt-LT"/>
        </w:rPr>
        <w:t xml:space="preserve"> kosėjimo ir čiaudėjimo etiketo. U</w:t>
      </w:r>
      <w:r w:rsidRPr="00F1238D">
        <w:rPr>
          <w:shd w:val="clear" w:color="auto" w:fill="FFFFFF"/>
        </w:rPr>
        <w:t>žtikrint</w:t>
      </w:r>
      <w:r w:rsidR="003C11DA" w:rsidRPr="00F1238D">
        <w:rPr>
          <w:bCs/>
          <w:color w:val="000000"/>
          <w:szCs w:val="24"/>
        </w:rPr>
        <w:t>a</w:t>
      </w:r>
      <w:r w:rsidRPr="00F1238D">
        <w:rPr>
          <w:shd w:val="clear" w:color="auto" w:fill="FFFFFF"/>
        </w:rPr>
        <w:t>, kad darbuotojų rankų higiena būtų atliekama: prieš pradedant darbą; prieš tvarkant termiškai apdorotą ar vartoti paruoštą maistą; prieš tvarkant žalią mėsą, žuvį ar kt. termiškai neapdorotą maistą; prieš apsimaunant, keičiant ir nusiėmus pirštines; sutvarkius atliekas; pabaigus valymo, dezinfekcijos darbus, tvarkius lankytojų naudotus indus; pasinaudojus tualetu; pavalgius, parūkius; nusičiaudėjus, išsipūtus nosį</w:t>
      </w:r>
      <w:r w:rsidR="009000F8">
        <w:rPr>
          <w:shd w:val="clear" w:color="auto" w:fill="FFFFFF"/>
        </w:rPr>
        <w:t>;</w:t>
      </w:r>
    </w:p>
    <w:p w14:paraId="7D2E854B" w14:textId="4C354DD2" w:rsidR="00CE3AB9" w:rsidRPr="00F1238D" w:rsidRDefault="00CE3AB9" w:rsidP="00CE3AB9">
      <w:pPr>
        <w:ind w:firstLine="709"/>
        <w:jc w:val="both"/>
        <w:rPr>
          <w:color w:val="000000"/>
          <w:szCs w:val="24"/>
          <w:lang w:eastAsia="lt-LT"/>
        </w:rPr>
      </w:pPr>
      <w:r w:rsidRPr="00F1238D">
        <w:rPr>
          <w:color w:val="000000"/>
          <w:szCs w:val="24"/>
          <w:lang w:eastAsia="lt-LT"/>
        </w:rPr>
        <w:t>1.</w:t>
      </w:r>
      <w:r w:rsidR="00E80B9E">
        <w:rPr>
          <w:color w:val="000000"/>
          <w:szCs w:val="24"/>
          <w:lang w:eastAsia="lt-LT"/>
        </w:rPr>
        <w:t>4</w:t>
      </w:r>
      <w:r w:rsidRPr="00F1238D">
        <w:rPr>
          <w:color w:val="000000"/>
          <w:szCs w:val="24"/>
          <w:lang w:eastAsia="lt-LT"/>
        </w:rPr>
        <w:t>.</w:t>
      </w:r>
      <w:r w:rsidR="00503969" w:rsidRPr="00F1238D">
        <w:rPr>
          <w:bCs/>
          <w:color w:val="000000"/>
          <w:szCs w:val="24"/>
          <w:lang w:eastAsia="lt-LT"/>
        </w:rPr>
        <w:t>9.</w:t>
      </w:r>
      <w:r w:rsidRPr="00F1238D">
        <w:rPr>
          <w:color w:val="000000"/>
          <w:szCs w:val="24"/>
          <w:lang w:eastAsia="lt-LT"/>
        </w:rPr>
        <w:t xml:space="preserve"> </w:t>
      </w:r>
      <w:r w:rsidR="000142A6" w:rsidRPr="00F1238D">
        <w:rPr>
          <w:color w:val="000000"/>
          <w:szCs w:val="24"/>
          <w:lang w:eastAsia="lt-LT"/>
        </w:rPr>
        <w:t>p</w:t>
      </w:r>
      <w:r w:rsidRPr="00F1238D">
        <w:rPr>
          <w:color w:val="000000"/>
          <w:szCs w:val="24"/>
          <w:lang w:eastAsia="lt-LT"/>
        </w:rPr>
        <w:t>agal galimybes ribo</w:t>
      </w:r>
      <w:r w:rsidR="003C11DA" w:rsidRPr="00F1238D">
        <w:rPr>
          <w:bCs/>
          <w:color w:val="000000"/>
          <w:szCs w:val="24"/>
          <w:lang w:eastAsia="lt-LT"/>
        </w:rPr>
        <w:t>jami</w:t>
      </w:r>
      <w:r w:rsidRPr="00F1238D">
        <w:rPr>
          <w:color w:val="000000"/>
          <w:szCs w:val="24"/>
          <w:lang w:eastAsia="lt-LT"/>
        </w:rPr>
        <w:t xml:space="preserve"> darbuotojų sraut</w:t>
      </w:r>
      <w:r w:rsidR="003C11DA" w:rsidRPr="00F1238D">
        <w:rPr>
          <w:bCs/>
          <w:color w:val="000000"/>
          <w:szCs w:val="24"/>
          <w:lang w:eastAsia="lt-LT"/>
        </w:rPr>
        <w:t>ai</w:t>
      </w:r>
      <w:r w:rsidRPr="00F1238D">
        <w:rPr>
          <w:color w:val="000000"/>
          <w:szCs w:val="24"/>
          <w:lang w:eastAsia="lt-LT"/>
        </w:rPr>
        <w:t>:</w:t>
      </w:r>
    </w:p>
    <w:p w14:paraId="7CBC79B1" w14:textId="34121FBE" w:rsidR="00CE3AB9" w:rsidRPr="00F1238D" w:rsidRDefault="00CE3AB9" w:rsidP="00CE3AB9">
      <w:pPr>
        <w:ind w:firstLine="720"/>
        <w:jc w:val="both"/>
        <w:rPr>
          <w:color w:val="000000"/>
          <w:szCs w:val="24"/>
          <w:lang w:eastAsia="lt-LT"/>
        </w:rPr>
      </w:pPr>
      <w:r w:rsidRPr="00F1238D">
        <w:rPr>
          <w:color w:val="000000"/>
          <w:szCs w:val="24"/>
          <w:lang w:eastAsia="lt-LT"/>
        </w:rPr>
        <w:t>1.</w:t>
      </w:r>
      <w:r w:rsidR="00E80B9E">
        <w:rPr>
          <w:color w:val="000000"/>
          <w:szCs w:val="24"/>
          <w:lang w:eastAsia="lt-LT"/>
        </w:rPr>
        <w:t>4</w:t>
      </w:r>
      <w:r w:rsidRPr="00F1238D">
        <w:rPr>
          <w:color w:val="000000"/>
          <w:szCs w:val="24"/>
          <w:lang w:eastAsia="lt-LT"/>
        </w:rPr>
        <w:t>.</w:t>
      </w:r>
      <w:r w:rsidR="002A00B2" w:rsidRPr="00F1238D">
        <w:rPr>
          <w:bCs/>
          <w:color w:val="000000"/>
          <w:szCs w:val="24"/>
          <w:lang w:eastAsia="lt-LT"/>
        </w:rPr>
        <w:t>9.</w:t>
      </w:r>
      <w:r w:rsidRPr="00F1238D">
        <w:rPr>
          <w:color w:val="000000"/>
          <w:szCs w:val="24"/>
          <w:lang w:eastAsia="lt-LT"/>
        </w:rPr>
        <w:t>1. organizuo</w:t>
      </w:r>
      <w:r w:rsidR="003C11DA" w:rsidRPr="00F1238D">
        <w:rPr>
          <w:bCs/>
          <w:color w:val="000000"/>
          <w:szCs w:val="24"/>
          <w:lang w:eastAsia="lt-LT"/>
        </w:rPr>
        <w:t>jamas</w:t>
      </w:r>
      <w:r w:rsidRPr="00F1238D">
        <w:rPr>
          <w:color w:val="000000"/>
          <w:szCs w:val="24"/>
          <w:lang w:eastAsia="lt-LT"/>
        </w:rPr>
        <w:t xml:space="preserve"> darb</w:t>
      </w:r>
      <w:r w:rsidR="003C11DA" w:rsidRPr="00F1238D">
        <w:rPr>
          <w:bCs/>
          <w:color w:val="000000"/>
          <w:szCs w:val="24"/>
          <w:lang w:eastAsia="lt-LT"/>
        </w:rPr>
        <w:t>as</w:t>
      </w:r>
      <w:r w:rsidRPr="00F1238D">
        <w:rPr>
          <w:color w:val="000000"/>
          <w:szCs w:val="24"/>
          <w:lang w:eastAsia="lt-LT"/>
        </w:rPr>
        <w:t xml:space="preserve"> pamainomis, brigadomis, grupėmis, kurių darbuotojai nesikeičia ir nesimaišo;</w:t>
      </w:r>
    </w:p>
    <w:p w14:paraId="6595676C" w14:textId="7F6311FD" w:rsidR="00CE3AB9" w:rsidRPr="00F1238D" w:rsidRDefault="00CE3AB9" w:rsidP="00CE3AB9">
      <w:pPr>
        <w:ind w:firstLine="720"/>
        <w:jc w:val="both"/>
        <w:rPr>
          <w:color w:val="000000"/>
          <w:szCs w:val="24"/>
          <w:lang w:eastAsia="lt-LT"/>
        </w:rPr>
      </w:pPr>
      <w:r w:rsidRPr="00F1238D">
        <w:rPr>
          <w:color w:val="000000"/>
          <w:szCs w:val="24"/>
          <w:lang w:eastAsia="lt-LT"/>
        </w:rPr>
        <w:t>1.</w:t>
      </w:r>
      <w:r w:rsidR="00E80B9E">
        <w:rPr>
          <w:color w:val="000000"/>
          <w:szCs w:val="24"/>
          <w:lang w:eastAsia="lt-LT"/>
        </w:rPr>
        <w:t>4</w:t>
      </w:r>
      <w:r w:rsidR="002A00B2" w:rsidRPr="00F1238D">
        <w:rPr>
          <w:color w:val="000000"/>
          <w:szCs w:val="24"/>
          <w:lang w:eastAsia="lt-LT"/>
        </w:rPr>
        <w:t>.</w:t>
      </w:r>
      <w:r w:rsidR="002A00B2" w:rsidRPr="00F1238D">
        <w:rPr>
          <w:bCs/>
          <w:color w:val="000000"/>
          <w:szCs w:val="24"/>
          <w:lang w:eastAsia="lt-LT"/>
        </w:rPr>
        <w:t>9.</w:t>
      </w:r>
      <w:r w:rsidRPr="00F1238D">
        <w:rPr>
          <w:color w:val="000000"/>
          <w:szCs w:val="24"/>
          <w:lang w:eastAsia="lt-LT"/>
        </w:rPr>
        <w:t>2. skirtingiems darbuotojų srautams taik</w:t>
      </w:r>
      <w:r w:rsidR="003C11DA" w:rsidRPr="00F1238D">
        <w:rPr>
          <w:bCs/>
          <w:color w:val="000000"/>
          <w:szCs w:val="24"/>
          <w:lang w:eastAsia="lt-LT"/>
        </w:rPr>
        <w:t>omas</w:t>
      </w:r>
      <w:r w:rsidRPr="00F1238D">
        <w:rPr>
          <w:color w:val="000000"/>
          <w:szCs w:val="24"/>
          <w:lang w:eastAsia="lt-LT"/>
        </w:rPr>
        <w:t xml:space="preserve"> skirting</w:t>
      </w:r>
      <w:r w:rsidR="003C11DA" w:rsidRPr="00F1238D">
        <w:rPr>
          <w:bCs/>
          <w:color w:val="000000"/>
          <w:szCs w:val="24"/>
          <w:lang w:eastAsia="lt-LT"/>
        </w:rPr>
        <w:t>as</w:t>
      </w:r>
      <w:r w:rsidRPr="00F1238D">
        <w:rPr>
          <w:color w:val="000000"/>
          <w:szCs w:val="24"/>
          <w:lang w:eastAsia="lt-LT"/>
        </w:rPr>
        <w:t xml:space="preserve"> darbo pradžios, pabaigos ir pietų pertraukos laik</w:t>
      </w:r>
      <w:r w:rsidR="003C11DA" w:rsidRPr="00F1238D">
        <w:rPr>
          <w:bCs/>
          <w:color w:val="000000"/>
          <w:szCs w:val="24"/>
          <w:lang w:eastAsia="lt-LT"/>
        </w:rPr>
        <w:t>as</w:t>
      </w:r>
      <w:r w:rsidRPr="00F1238D">
        <w:rPr>
          <w:color w:val="000000"/>
          <w:szCs w:val="24"/>
          <w:lang w:eastAsia="lt-LT"/>
        </w:rPr>
        <w:t>;</w:t>
      </w:r>
    </w:p>
    <w:p w14:paraId="2FAD7845" w14:textId="61C14F5E" w:rsidR="00CE3AB9" w:rsidRPr="00F1238D" w:rsidRDefault="00CE3AB9" w:rsidP="00CE3AB9">
      <w:pPr>
        <w:ind w:firstLine="720"/>
        <w:jc w:val="both"/>
        <w:rPr>
          <w:color w:val="000000"/>
          <w:szCs w:val="24"/>
          <w:lang w:eastAsia="lt-LT"/>
        </w:rPr>
      </w:pPr>
      <w:r w:rsidRPr="00F1238D">
        <w:rPr>
          <w:color w:val="000000"/>
          <w:szCs w:val="24"/>
          <w:lang w:eastAsia="lt-LT"/>
        </w:rPr>
        <w:t>1.</w:t>
      </w:r>
      <w:r w:rsidR="00E80B9E">
        <w:rPr>
          <w:color w:val="000000"/>
          <w:szCs w:val="24"/>
          <w:lang w:eastAsia="lt-LT"/>
        </w:rPr>
        <w:t>4</w:t>
      </w:r>
      <w:r w:rsidR="00F1238D" w:rsidRPr="00F1238D">
        <w:rPr>
          <w:color w:val="000000"/>
          <w:szCs w:val="24"/>
          <w:lang w:eastAsia="lt-LT"/>
        </w:rPr>
        <w:t>.</w:t>
      </w:r>
      <w:r w:rsidR="002A00B2" w:rsidRPr="00F1238D">
        <w:rPr>
          <w:bCs/>
          <w:color w:val="000000"/>
          <w:szCs w:val="24"/>
          <w:lang w:eastAsia="lt-LT"/>
        </w:rPr>
        <w:t>9.</w:t>
      </w:r>
      <w:r w:rsidRPr="00F1238D">
        <w:rPr>
          <w:color w:val="000000"/>
          <w:szCs w:val="24"/>
          <w:lang w:eastAsia="lt-LT"/>
        </w:rPr>
        <w:t>3. užtikrin</w:t>
      </w:r>
      <w:r w:rsidR="00BC262A" w:rsidRPr="00F1238D">
        <w:rPr>
          <w:bCs/>
          <w:color w:val="000000"/>
          <w:szCs w:val="24"/>
        </w:rPr>
        <w:t>a</w:t>
      </w:r>
      <w:r w:rsidR="000459AB" w:rsidRPr="00F1238D">
        <w:rPr>
          <w:bCs/>
          <w:color w:val="000000"/>
          <w:szCs w:val="24"/>
        </w:rPr>
        <w:t>ma</w:t>
      </w:r>
      <w:r w:rsidRPr="00F1238D">
        <w:rPr>
          <w:color w:val="000000"/>
          <w:szCs w:val="24"/>
          <w:lang w:eastAsia="lt-LT"/>
        </w:rPr>
        <w:t>, kad skirtingų srautų asmenys neturėtų kontaktų bendro naudojimo patalpose (pvz., poilsio, valgymo, rūkymo vietose).</w:t>
      </w:r>
    </w:p>
    <w:p w14:paraId="2CEBC755" w14:textId="5FB7513D" w:rsidR="00CE3AB9" w:rsidRPr="00F1238D" w:rsidRDefault="00CE3AB9" w:rsidP="00CE3AB9">
      <w:pPr>
        <w:tabs>
          <w:tab w:val="left" w:pos="993"/>
          <w:tab w:val="left" w:pos="1276"/>
        </w:tabs>
        <w:ind w:firstLine="709"/>
        <w:jc w:val="both"/>
        <w:rPr>
          <w:color w:val="000000"/>
          <w:szCs w:val="24"/>
        </w:rPr>
      </w:pPr>
      <w:r w:rsidRPr="00F1238D">
        <w:rPr>
          <w:color w:val="000000"/>
          <w:szCs w:val="24"/>
          <w:lang w:eastAsia="lt-LT"/>
        </w:rPr>
        <w:t>1.</w:t>
      </w:r>
      <w:r w:rsidR="00E80B9E">
        <w:rPr>
          <w:color w:val="000000"/>
          <w:szCs w:val="24"/>
          <w:lang w:eastAsia="lt-LT"/>
        </w:rPr>
        <w:t>4</w:t>
      </w:r>
      <w:r w:rsidR="005D711F" w:rsidRPr="00F1238D">
        <w:rPr>
          <w:color w:val="000000"/>
          <w:szCs w:val="24"/>
          <w:lang w:eastAsia="lt-LT"/>
        </w:rPr>
        <w:t>.</w:t>
      </w:r>
      <w:r w:rsidR="005D711F" w:rsidRPr="00F1238D">
        <w:rPr>
          <w:bCs/>
          <w:color w:val="000000"/>
          <w:szCs w:val="24"/>
          <w:lang w:val="en-US" w:eastAsia="lt-LT"/>
        </w:rPr>
        <w:t>1</w:t>
      </w:r>
      <w:r w:rsidR="002A00B2" w:rsidRPr="00F1238D">
        <w:rPr>
          <w:bCs/>
          <w:color w:val="000000"/>
          <w:szCs w:val="24"/>
          <w:lang w:eastAsia="lt-LT"/>
        </w:rPr>
        <w:t>0</w:t>
      </w:r>
      <w:r w:rsidRPr="00F1238D">
        <w:rPr>
          <w:color w:val="000000"/>
          <w:szCs w:val="24"/>
          <w:lang w:eastAsia="lt-LT"/>
        </w:rPr>
        <w:t xml:space="preserve">. </w:t>
      </w:r>
      <w:r w:rsidR="005B255D" w:rsidRPr="00F1238D">
        <w:rPr>
          <w:color w:val="000000"/>
          <w:szCs w:val="24"/>
        </w:rPr>
        <w:t>d</w:t>
      </w:r>
      <w:r w:rsidRPr="00F1238D">
        <w:rPr>
          <w:color w:val="000000"/>
          <w:szCs w:val="24"/>
        </w:rPr>
        <w:t>ažnai liečiam</w:t>
      </w:r>
      <w:r w:rsidR="00BC262A" w:rsidRPr="00F1238D">
        <w:rPr>
          <w:bCs/>
          <w:color w:val="000000"/>
          <w:szCs w:val="24"/>
        </w:rPr>
        <w:t>i</w:t>
      </w:r>
      <w:r w:rsidRPr="00F1238D">
        <w:rPr>
          <w:color w:val="000000"/>
          <w:szCs w:val="24"/>
        </w:rPr>
        <w:t xml:space="preserve"> pavirši</w:t>
      </w:r>
      <w:r w:rsidR="00BC262A" w:rsidRPr="00F1238D">
        <w:rPr>
          <w:bCs/>
          <w:color w:val="000000"/>
          <w:szCs w:val="24"/>
        </w:rPr>
        <w:t>ai</w:t>
      </w:r>
      <w:r w:rsidRPr="00F1238D">
        <w:rPr>
          <w:color w:val="000000"/>
          <w:szCs w:val="24"/>
        </w:rPr>
        <w:t xml:space="preserve"> (durų ranken</w:t>
      </w:r>
      <w:r w:rsidR="00BC262A" w:rsidRPr="00F1238D">
        <w:rPr>
          <w:bCs/>
          <w:color w:val="000000"/>
          <w:szCs w:val="24"/>
        </w:rPr>
        <w:t>o</w:t>
      </w:r>
      <w:r w:rsidRPr="00F1238D">
        <w:rPr>
          <w:color w:val="000000"/>
          <w:szCs w:val="24"/>
        </w:rPr>
        <w:t>s, laiptinės turėkl</w:t>
      </w:r>
      <w:r w:rsidR="00BC262A" w:rsidRPr="00F1238D">
        <w:rPr>
          <w:bCs/>
          <w:color w:val="000000"/>
          <w:szCs w:val="24"/>
        </w:rPr>
        <w:t>ai</w:t>
      </w:r>
      <w:r w:rsidRPr="00F1238D">
        <w:rPr>
          <w:color w:val="000000"/>
          <w:szCs w:val="24"/>
        </w:rPr>
        <w:t>, elektros jungikli</w:t>
      </w:r>
      <w:r w:rsidR="00BC262A" w:rsidRPr="00F1238D">
        <w:rPr>
          <w:bCs/>
          <w:color w:val="000000"/>
          <w:szCs w:val="24"/>
        </w:rPr>
        <w:t>ai</w:t>
      </w:r>
      <w:r w:rsidRPr="00F1238D">
        <w:rPr>
          <w:color w:val="000000"/>
          <w:szCs w:val="24"/>
        </w:rPr>
        <w:t>, kėdžių atram</w:t>
      </w:r>
      <w:r w:rsidR="00BC262A" w:rsidRPr="00F1238D">
        <w:rPr>
          <w:bCs/>
          <w:color w:val="000000"/>
          <w:szCs w:val="24"/>
        </w:rPr>
        <w:t>o</w:t>
      </w:r>
      <w:r w:rsidRPr="00F1238D">
        <w:rPr>
          <w:color w:val="000000"/>
          <w:szCs w:val="24"/>
        </w:rPr>
        <w:t>s ir kt.) val</w:t>
      </w:r>
      <w:r w:rsidR="00315C6D" w:rsidRPr="00F1238D">
        <w:rPr>
          <w:bCs/>
          <w:color w:val="000000"/>
          <w:szCs w:val="24"/>
        </w:rPr>
        <w:t>omi</w:t>
      </w:r>
      <w:r w:rsidRPr="00F1238D">
        <w:rPr>
          <w:color w:val="000000"/>
          <w:szCs w:val="24"/>
        </w:rPr>
        <w:t xml:space="preserve"> ir dezinfekuo</w:t>
      </w:r>
      <w:r w:rsidR="00315C6D" w:rsidRPr="00F1238D">
        <w:rPr>
          <w:bCs/>
          <w:color w:val="000000"/>
          <w:szCs w:val="24"/>
        </w:rPr>
        <w:t>jami</w:t>
      </w:r>
      <w:r w:rsidRPr="00F1238D">
        <w:rPr>
          <w:color w:val="000000"/>
          <w:szCs w:val="24"/>
        </w:rPr>
        <w:t xml:space="preserve"> ne rečiau kaip 2 kartus per dieną.</w:t>
      </w:r>
    </w:p>
    <w:p w14:paraId="6C4AE0AB" w14:textId="27171B85" w:rsidR="00CE3AB9" w:rsidRPr="00F1238D" w:rsidRDefault="00CE3AB9" w:rsidP="00CE3AB9">
      <w:pPr>
        <w:tabs>
          <w:tab w:val="left" w:pos="993"/>
          <w:tab w:val="left" w:pos="1276"/>
        </w:tabs>
        <w:ind w:firstLine="709"/>
        <w:jc w:val="both"/>
        <w:rPr>
          <w:color w:val="000000"/>
          <w:szCs w:val="24"/>
          <w:shd w:val="clear" w:color="auto" w:fill="FFFFFF"/>
          <w:lang w:eastAsia="lt-LT"/>
        </w:rPr>
      </w:pPr>
      <w:r w:rsidRPr="00F1238D">
        <w:rPr>
          <w:color w:val="000000"/>
          <w:szCs w:val="24"/>
        </w:rPr>
        <w:t>1.</w:t>
      </w:r>
      <w:r w:rsidR="00E80B9E">
        <w:rPr>
          <w:color w:val="000000"/>
          <w:szCs w:val="24"/>
        </w:rPr>
        <w:t>4</w:t>
      </w:r>
      <w:r w:rsidRPr="00F1238D">
        <w:rPr>
          <w:color w:val="000000"/>
          <w:szCs w:val="24"/>
        </w:rPr>
        <w:t>.</w:t>
      </w:r>
      <w:r w:rsidR="005D711F" w:rsidRPr="00F1238D">
        <w:rPr>
          <w:bCs/>
          <w:color w:val="000000"/>
          <w:szCs w:val="24"/>
        </w:rPr>
        <w:t>11.</w:t>
      </w:r>
      <w:r w:rsidRPr="00F1238D">
        <w:rPr>
          <w:color w:val="000000"/>
          <w:szCs w:val="24"/>
        </w:rPr>
        <w:t xml:space="preserve"> </w:t>
      </w:r>
      <w:r w:rsidR="005B255D" w:rsidRPr="00F1238D">
        <w:rPr>
          <w:color w:val="000000"/>
          <w:szCs w:val="24"/>
        </w:rPr>
        <w:t>i</w:t>
      </w:r>
      <w:r w:rsidRPr="00F1238D">
        <w:rPr>
          <w:color w:val="000000"/>
          <w:szCs w:val="24"/>
        </w:rPr>
        <w:t>nd</w:t>
      </w:r>
      <w:r w:rsidR="00315C6D" w:rsidRPr="00F1238D">
        <w:rPr>
          <w:bCs/>
          <w:color w:val="000000"/>
          <w:szCs w:val="24"/>
        </w:rPr>
        <w:t>ai</w:t>
      </w:r>
      <w:r w:rsidRPr="00F1238D">
        <w:rPr>
          <w:shd w:val="clear" w:color="auto" w:fill="FFFFFF"/>
        </w:rPr>
        <w:t xml:space="preserve"> ir įranki</w:t>
      </w:r>
      <w:r w:rsidR="00911162" w:rsidRPr="00F1238D">
        <w:rPr>
          <w:bCs/>
          <w:shd w:val="clear" w:color="auto" w:fill="FFFFFF"/>
        </w:rPr>
        <w:t>ai</w:t>
      </w:r>
      <w:r w:rsidRPr="00F1238D">
        <w:rPr>
          <w:shd w:val="clear" w:color="auto" w:fill="FFFFFF"/>
        </w:rPr>
        <w:t xml:space="preserve"> indaplovėse plau</w:t>
      </w:r>
      <w:r w:rsidR="00911162" w:rsidRPr="00F1238D">
        <w:rPr>
          <w:bCs/>
          <w:shd w:val="clear" w:color="auto" w:fill="FFFFFF"/>
        </w:rPr>
        <w:t>nami</w:t>
      </w:r>
      <w:r w:rsidRPr="00F1238D">
        <w:rPr>
          <w:shd w:val="clear" w:color="auto" w:fill="FFFFFF"/>
        </w:rPr>
        <w:t xml:space="preserve"> ne mažesnėje kaip 60 °C temperatūroje arba naudo</w:t>
      </w:r>
      <w:r w:rsidR="00911162" w:rsidRPr="00F1238D">
        <w:rPr>
          <w:bCs/>
          <w:shd w:val="clear" w:color="auto" w:fill="FFFFFF"/>
        </w:rPr>
        <w:t>jamos</w:t>
      </w:r>
      <w:r w:rsidRPr="00F1238D">
        <w:rPr>
          <w:shd w:val="clear" w:color="auto" w:fill="FFFFFF"/>
        </w:rPr>
        <w:t xml:space="preserve"> kit</w:t>
      </w:r>
      <w:r w:rsidR="00911162" w:rsidRPr="00F1238D">
        <w:rPr>
          <w:bCs/>
          <w:shd w:val="clear" w:color="auto" w:fill="FFFFFF"/>
        </w:rPr>
        <w:t>o</w:t>
      </w:r>
      <w:r w:rsidRPr="00F1238D">
        <w:rPr>
          <w:shd w:val="clear" w:color="auto" w:fill="FFFFFF"/>
        </w:rPr>
        <w:t>s tinkam</w:t>
      </w:r>
      <w:r w:rsidR="00911162" w:rsidRPr="00F1238D">
        <w:rPr>
          <w:bCs/>
          <w:shd w:val="clear" w:color="auto" w:fill="FFFFFF"/>
        </w:rPr>
        <w:t>o</w:t>
      </w:r>
      <w:r w:rsidRPr="00F1238D">
        <w:rPr>
          <w:shd w:val="clear" w:color="auto" w:fill="FFFFFF"/>
        </w:rPr>
        <w:t>s priemon</w:t>
      </w:r>
      <w:r w:rsidR="00911162" w:rsidRPr="00F1238D">
        <w:rPr>
          <w:bCs/>
          <w:shd w:val="clear" w:color="auto" w:fill="FFFFFF"/>
        </w:rPr>
        <w:t>ė</w:t>
      </w:r>
      <w:r w:rsidRPr="00F1238D">
        <w:rPr>
          <w:shd w:val="clear" w:color="auto" w:fill="FFFFFF"/>
        </w:rPr>
        <w:t>s, užtikrinanči</w:t>
      </w:r>
      <w:r w:rsidR="00911162" w:rsidRPr="00F1238D">
        <w:rPr>
          <w:bCs/>
          <w:shd w:val="clear" w:color="auto" w:fill="FFFFFF"/>
        </w:rPr>
        <w:t>o</w:t>
      </w:r>
      <w:r w:rsidRPr="00F1238D">
        <w:rPr>
          <w:shd w:val="clear" w:color="auto" w:fill="FFFFFF"/>
        </w:rPr>
        <w:t>s jų švarą (saugą);</w:t>
      </w:r>
    </w:p>
    <w:p w14:paraId="0F99E354" w14:textId="37D015F0" w:rsidR="00CE3AB9" w:rsidRPr="00F1238D" w:rsidRDefault="00CE3AB9" w:rsidP="00CE3AB9">
      <w:pPr>
        <w:ind w:firstLine="709"/>
        <w:jc w:val="both"/>
        <w:rPr>
          <w:color w:val="000000"/>
          <w:szCs w:val="24"/>
          <w:shd w:val="clear" w:color="auto" w:fill="FFFFFF"/>
          <w:lang w:eastAsia="lt-LT"/>
        </w:rPr>
      </w:pPr>
      <w:r w:rsidRPr="00F1238D">
        <w:rPr>
          <w:color w:val="000000"/>
          <w:szCs w:val="24"/>
          <w:lang w:eastAsia="lt-LT"/>
        </w:rPr>
        <w:t>1.</w:t>
      </w:r>
      <w:r w:rsidR="00E80B9E">
        <w:rPr>
          <w:color w:val="000000"/>
          <w:szCs w:val="24"/>
          <w:lang w:eastAsia="lt-LT"/>
        </w:rPr>
        <w:t>4</w:t>
      </w:r>
      <w:r w:rsidRPr="00F1238D">
        <w:rPr>
          <w:color w:val="000000"/>
          <w:szCs w:val="24"/>
          <w:lang w:eastAsia="lt-LT"/>
        </w:rPr>
        <w:t>.</w:t>
      </w:r>
      <w:r w:rsidR="005D711F" w:rsidRPr="00F1238D">
        <w:rPr>
          <w:bCs/>
          <w:color w:val="000000"/>
          <w:szCs w:val="24"/>
          <w:lang w:eastAsia="lt-LT"/>
        </w:rPr>
        <w:t>12.</w:t>
      </w:r>
      <w:r w:rsidRPr="00F1238D">
        <w:rPr>
          <w:color w:val="000000"/>
          <w:szCs w:val="24"/>
          <w:lang w:eastAsia="lt-LT"/>
        </w:rPr>
        <w:t xml:space="preserve"> </w:t>
      </w:r>
      <w:r w:rsidR="005B255D" w:rsidRPr="00F1238D">
        <w:rPr>
          <w:color w:val="000000"/>
          <w:szCs w:val="24"/>
        </w:rPr>
        <w:t>p</w:t>
      </w:r>
      <w:r w:rsidRPr="00F1238D">
        <w:rPr>
          <w:color w:val="000000"/>
          <w:szCs w:val="24"/>
        </w:rPr>
        <w:t>aslaugų teikimo patalp</w:t>
      </w:r>
      <w:r w:rsidR="00F5471E" w:rsidRPr="00F1238D">
        <w:rPr>
          <w:bCs/>
          <w:color w:val="000000"/>
          <w:szCs w:val="24"/>
        </w:rPr>
        <w:t>o</w:t>
      </w:r>
      <w:r w:rsidRPr="00F1238D">
        <w:rPr>
          <w:color w:val="000000"/>
          <w:szCs w:val="24"/>
        </w:rPr>
        <w:t>s vėdin</w:t>
      </w:r>
      <w:r w:rsidR="00F5471E" w:rsidRPr="00F1238D">
        <w:rPr>
          <w:bCs/>
          <w:color w:val="000000"/>
          <w:szCs w:val="24"/>
        </w:rPr>
        <w:t>amos</w:t>
      </w:r>
      <w:r w:rsidRPr="00F1238D">
        <w:rPr>
          <w:color w:val="000000"/>
          <w:szCs w:val="24"/>
        </w:rPr>
        <w:t xml:space="preserve"> ne rečiau nei 1 kartą per valandą, jeigu yra tokia galimybė.</w:t>
      </w:r>
      <w:r w:rsidRPr="00F1238D">
        <w:rPr>
          <w:color w:val="000000"/>
        </w:rPr>
        <w:t xml:space="preserve"> </w:t>
      </w:r>
    </w:p>
    <w:p w14:paraId="02CA21CB" w14:textId="57246E8D" w:rsidR="007E18B4" w:rsidRDefault="00CE3AB9" w:rsidP="00CE3AB9">
      <w:pPr>
        <w:ind w:firstLine="709"/>
        <w:jc w:val="both"/>
        <w:rPr>
          <w:color w:val="000000"/>
        </w:rPr>
      </w:pPr>
      <w:r w:rsidRPr="00F1238D">
        <w:rPr>
          <w:color w:val="000000"/>
          <w:szCs w:val="24"/>
          <w:lang w:eastAsia="lt-LT"/>
        </w:rPr>
        <w:t>1.</w:t>
      </w:r>
      <w:r w:rsidR="00E80B9E">
        <w:rPr>
          <w:color w:val="000000"/>
          <w:szCs w:val="24"/>
          <w:lang w:eastAsia="lt-LT"/>
        </w:rPr>
        <w:t>4</w:t>
      </w:r>
      <w:r w:rsidR="00F1238D" w:rsidRPr="00F1238D">
        <w:rPr>
          <w:color w:val="000000"/>
          <w:szCs w:val="24"/>
          <w:lang w:eastAsia="lt-LT"/>
        </w:rPr>
        <w:t>.</w:t>
      </w:r>
      <w:r w:rsidR="005D711F" w:rsidRPr="00F1238D">
        <w:rPr>
          <w:bCs/>
          <w:color w:val="000000"/>
          <w:szCs w:val="24"/>
          <w:lang w:eastAsia="lt-LT"/>
        </w:rPr>
        <w:t>13.</w:t>
      </w:r>
      <w:r w:rsidRPr="00F1238D">
        <w:rPr>
          <w:color w:val="000000"/>
          <w:szCs w:val="24"/>
          <w:lang w:eastAsia="lt-LT"/>
        </w:rPr>
        <w:t xml:space="preserve"> </w:t>
      </w:r>
      <w:r w:rsidR="005B255D" w:rsidRPr="00F1238D">
        <w:rPr>
          <w:color w:val="000000"/>
          <w:szCs w:val="24"/>
        </w:rPr>
        <w:t>k</w:t>
      </w:r>
      <w:r w:rsidRPr="00F1238D">
        <w:rPr>
          <w:color w:val="000000"/>
          <w:szCs w:val="24"/>
        </w:rPr>
        <w:t>it</w:t>
      </w:r>
      <w:r w:rsidR="00F5471E" w:rsidRPr="00F1238D">
        <w:rPr>
          <w:bCs/>
          <w:color w:val="000000"/>
          <w:szCs w:val="24"/>
        </w:rPr>
        <w:t>as</w:t>
      </w:r>
      <w:r w:rsidRPr="00F1238D">
        <w:rPr>
          <w:color w:val="000000"/>
          <w:szCs w:val="24"/>
        </w:rPr>
        <w:t xml:space="preserve"> aplinkos valym</w:t>
      </w:r>
      <w:r w:rsidR="005B255D" w:rsidRPr="00F1238D">
        <w:rPr>
          <w:color w:val="000000"/>
          <w:szCs w:val="24"/>
        </w:rPr>
        <w:t>as</w:t>
      </w:r>
      <w:r w:rsidRPr="00F1238D">
        <w:rPr>
          <w:color w:val="000000"/>
          <w:szCs w:val="24"/>
        </w:rPr>
        <w:t xml:space="preserve"> ir dezinfekcij</w:t>
      </w:r>
      <w:r w:rsidR="005B255D" w:rsidRPr="00F1238D">
        <w:rPr>
          <w:color w:val="000000"/>
          <w:szCs w:val="24"/>
        </w:rPr>
        <w:t>a</w:t>
      </w:r>
      <w:r w:rsidRPr="00F1238D">
        <w:rPr>
          <w:color w:val="000000"/>
          <w:szCs w:val="24"/>
        </w:rPr>
        <w:t xml:space="preserve"> atli</w:t>
      </w:r>
      <w:r w:rsidR="005B255D" w:rsidRPr="00F1238D">
        <w:rPr>
          <w:color w:val="000000"/>
          <w:szCs w:val="24"/>
        </w:rPr>
        <w:t>e</w:t>
      </w:r>
      <w:r w:rsidRPr="00F1238D">
        <w:rPr>
          <w:color w:val="000000"/>
          <w:szCs w:val="24"/>
        </w:rPr>
        <w:t>k</w:t>
      </w:r>
      <w:r w:rsidR="00191D52" w:rsidRPr="00F1238D">
        <w:rPr>
          <w:color w:val="000000"/>
          <w:szCs w:val="24"/>
        </w:rPr>
        <w:t>a</w:t>
      </w:r>
      <w:r w:rsidR="005B255D" w:rsidRPr="00F1238D">
        <w:rPr>
          <w:color w:val="000000"/>
          <w:szCs w:val="24"/>
        </w:rPr>
        <w:t>ma</w:t>
      </w:r>
      <w:r w:rsidRPr="00F1238D">
        <w:rPr>
          <w:color w:val="000000"/>
          <w:szCs w:val="24"/>
        </w:rPr>
        <w:t xml:space="preserve"> vadovaujantis Rekomendacijomis dezinfekcijai sveikatos priežiūros įstaigose ir ne sveikatos priežiūros patalpose (ne sveikatos priežiūros sektorius, įtarus ar patvirtinus COVID-19 atvejį) (</w:t>
      </w:r>
      <w:hyperlink r:id="rId10" w:history="1">
        <w:r w:rsidR="007E18B4" w:rsidRPr="007E6CF6">
          <w:rPr>
            <w:rStyle w:val="Hipersaitas"/>
            <w:lang w:eastAsia="lt-LT"/>
          </w:rPr>
          <w:t>https://bit.ly/3mWbxzf</w:t>
        </w:r>
      </w:hyperlink>
      <w:r w:rsidRPr="00F1238D">
        <w:rPr>
          <w:color w:val="000000"/>
          <w:szCs w:val="24"/>
        </w:rPr>
        <w:t>)</w:t>
      </w:r>
      <w:r w:rsidRPr="00F1238D">
        <w:rPr>
          <w:color w:val="000000"/>
        </w:rPr>
        <w:t>.</w:t>
      </w:r>
    </w:p>
    <w:p w14:paraId="6FB096D3" w14:textId="7AD1D987" w:rsidR="00AC48D7" w:rsidRDefault="00551192" w:rsidP="00FE4370">
      <w:pPr>
        <w:tabs>
          <w:tab w:val="left" w:pos="851"/>
          <w:tab w:val="left" w:pos="1276"/>
          <w:tab w:val="left" w:pos="1418"/>
          <w:tab w:val="center" w:pos="4153"/>
          <w:tab w:val="right" w:pos="8306"/>
        </w:tabs>
        <w:ind w:firstLine="709"/>
        <w:jc w:val="both"/>
        <w:rPr>
          <w:color w:val="000000"/>
          <w:shd w:val="clear" w:color="auto" w:fill="FFFFFF"/>
        </w:rPr>
      </w:pPr>
      <w:r>
        <w:rPr>
          <w:color w:val="000000"/>
          <w:shd w:val="clear" w:color="auto" w:fill="FFFFFF"/>
        </w:rPr>
        <w:t>1.5</w:t>
      </w:r>
      <w:r w:rsidR="00CE3AB9" w:rsidRPr="002439A2">
        <w:rPr>
          <w:color w:val="000000"/>
          <w:shd w:val="clear" w:color="auto" w:fill="FFFFFF"/>
        </w:rPr>
        <w:t>.</w:t>
      </w:r>
      <w:r w:rsidR="00CE3AB9">
        <w:rPr>
          <w:color w:val="000000"/>
          <w:shd w:val="clear" w:color="auto" w:fill="FFFFFF"/>
        </w:rPr>
        <w:t xml:space="preserve"> </w:t>
      </w:r>
      <w:r>
        <w:rPr>
          <w:color w:val="000000"/>
          <w:szCs w:val="24"/>
        </w:rPr>
        <w:t>K</w:t>
      </w:r>
      <w:r>
        <w:rPr>
          <w:color w:val="000000"/>
          <w:szCs w:val="24"/>
          <w:lang w:eastAsia="lt-LT"/>
        </w:rPr>
        <w:t xml:space="preserve">ai paslaugos teikiamos tik asmenims, atitinkantiems </w:t>
      </w:r>
      <w:r w:rsidRPr="00F1238D">
        <w:rPr>
          <w:shd w:val="clear" w:color="auto" w:fill="FFFFFF"/>
        </w:rPr>
        <w:t>Nutarimo 3.1.</w:t>
      </w:r>
      <w:r>
        <w:rPr>
          <w:shd w:val="clear" w:color="auto" w:fill="FFFFFF"/>
        </w:rPr>
        <w:t>1</w:t>
      </w:r>
      <w:r w:rsidRPr="00F1238D">
        <w:rPr>
          <w:shd w:val="clear" w:color="auto" w:fill="FFFFFF"/>
        </w:rPr>
        <w:t xml:space="preserve"> papunktyje nurodytus kriterijus</w:t>
      </w:r>
      <w:r>
        <w:rPr>
          <w:color w:val="000000"/>
        </w:rPr>
        <w:t xml:space="preserve">, </w:t>
      </w:r>
      <w:r>
        <w:rPr>
          <w:color w:val="000000"/>
          <w:szCs w:val="24"/>
        </w:rPr>
        <w:t>p</w:t>
      </w:r>
      <w:r w:rsidR="00AC48D7" w:rsidRPr="003A5333">
        <w:rPr>
          <w:color w:val="000000"/>
          <w:szCs w:val="24"/>
        </w:rPr>
        <w:t>rie įėjimo į paslaugų teikimo vietą pateikti informaciją (ne mažesnio nei A4 formato matomą užrašą) lankytojams apie tai, je</w:t>
      </w:r>
      <w:r w:rsidR="008540E7">
        <w:rPr>
          <w:color w:val="000000"/>
          <w:szCs w:val="24"/>
        </w:rPr>
        <w:t>i</w:t>
      </w:r>
      <w:r w:rsidR="00AC48D7" w:rsidRPr="003A5333">
        <w:rPr>
          <w:color w:val="000000"/>
          <w:szCs w:val="24"/>
        </w:rPr>
        <w:t xml:space="preserve"> paslaugų teikimo vietoje aptarnaujami tik asmenys, atitinkantys vieną iš Nutarimo 3.1.1 papunktyje nurodytų kriterijų.</w:t>
      </w:r>
    </w:p>
    <w:p w14:paraId="61E66F89" w14:textId="05C23109" w:rsidR="00D8481D" w:rsidRDefault="0019131C" w:rsidP="00CE3AB9">
      <w:pPr>
        <w:tabs>
          <w:tab w:val="left" w:pos="851"/>
          <w:tab w:val="left" w:pos="1276"/>
          <w:tab w:val="left" w:pos="1418"/>
          <w:tab w:val="center" w:pos="4153"/>
          <w:tab w:val="right" w:pos="8306"/>
        </w:tabs>
        <w:ind w:firstLine="709"/>
        <w:jc w:val="both"/>
        <w:rPr>
          <w:color w:val="000000"/>
          <w:szCs w:val="24"/>
        </w:rPr>
      </w:pPr>
      <w:r>
        <w:rPr>
          <w:color w:val="000000"/>
          <w:shd w:val="clear" w:color="auto" w:fill="FFFFFF"/>
        </w:rPr>
        <w:t>3</w:t>
      </w:r>
      <w:r w:rsidR="00AC48D7">
        <w:rPr>
          <w:color w:val="000000"/>
          <w:shd w:val="clear" w:color="auto" w:fill="FFFFFF"/>
        </w:rPr>
        <w:t xml:space="preserve">. </w:t>
      </w:r>
      <w:r w:rsidR="00CE3AB9">
        <w:rPr>
          <w:color w:val="000000"/>
          <w:szCs w:val="24"/>
        </w:rPr>
        <w:t>K</w:t>
      </w:r>
      <w:r w:rsidR="00CE3AB9">
        <w:rPr>
          <w:color w:val="000000"/>
          <w:szCs w:val="24"/>
          <w:lang w:eastAsia="lt-LT"/>
        </w:rPr>
        <w:t>ai paslaugos teikiamos</w:t>
      </w:r>
      <w:r w:rsidR="00FD5D59">
        <w:rPr>
          <w:color w:val="000000"/>
          <w:szCs w:val="24"/>
          <w:lang w:eastAsia="lt-LT"/>
        </w:rPr>
        <w:t xml:space="preserve"> tik asmenims, atitinkantiems </w:t>
      </w:r>
      <w:r w:rsidR="00FD5D59" w:rsidRPr="00F1238D">
        <w:rPr>
          <w:shd w:val="clear" w:color="auto" w:fill="FFFFFF"/>
        </w:rPr>
        <w:t>Nutarimo 3.1.</w:t>
      </w:r>
      <w:r w:rsidR="00FD5D59">
        <w:rPr>
          <w:shd w:val="clear" w:color="auto" w:fill="FFFFFF"/>
        </w:rPr>
        <w:t>1</w:t>
      </w:r>
      <w:r w:rsidR="00FD5D59" w:rsidRPr="00F1238D">
        <w:rPr>
          <w:shd w:val="clear" w:color="auto" w:fill="FFFFFF"/>
        </w:rPr>
        <w:t xml:space="preserve"> papunktyje nurodytus kriterijus</w:t>
      </w:r>
      <w:r w:rsidR="00CE3AB9">
        <w:rPr>
          <w:color w:val="000000"/>
        </w:rPr>
        <w:t xml:space="preserve">, </w:t>
      </w:r>
      <w:r w:rsidR="00CE3AB9">
        <w:rPr>
          <w:color w:val="000000"/>
          <w:szCs w:val="24"/>
        </w:rPr>
        <w:t>paslaugų vykdymą organizuojantiems subjektams ar administracijoms rekomenduoti laikytis šio sprendimo 1.</w:t>
      </w:r>
      <w:r w:rsidR="003A4E6F">
        <w:rPr>
          <w:color w:val="000000"/>
          <w:szCs w:val="24"/>
        </w:rPr>
        <w:t>2</w:t>
      </w:r>
      <w:r w:rsidR="00CE3AB9">
        <w:rPr>
          <w:color w:val="000000"/>
          <w:szCs w:val="24"/>
        </w:rPr>
        <w:t> papunk</w:t>
      </w:r>
      <w:r w:rsidR="00F36869">
        <w:rPr>
          <w:color w:val="000000"/>
          <w:szCs w:val="24"/>
        </w:rPr>
        <w:t>tyj</w:t>
      </w:r>
      <w:r w:rsidR="00CE3AB9">
        <w:rPr>
          <w:color w:val="000000"/>
          <w:szCs w:val="24"/>
        </w:rPr>
        <w:t>e nustatytų reikalavimų.</w:t>
      </w:r>
    </w:p>
    <w:p w14:paraId="0AABA3D5" w14:textId="2B25CE2B" w:rsidR="00C4440B" w:rsidRDefault="007B529A" w:rsidP="00C4440B">
      <w:pPr>
        <w:tabs>
          <w:tab w:val="left" w:pos="851"/>
          <w:tab w:val="left" w:pos="1276"/>
          <w:tab w:val="left" w:pos="1418"/>
          <w:tab w:val="center" w:pos="4153"/>
          <w:tab w:val="right" w:pos="8306"/>
        </w:tabs>
        <w:ind w:firstLine="709"/>
        <w:jc w:val="both"/>
        <w:rPr>
          <w:color w:val="000000"/>
          <w:szCs w:val="24"/>
          <w:lang w:eastAsia="lt-LT"/>
        </w:rPr>
      </w:pPr>
      <w:r>
        <w:rPr>
          <w:color w:val="000000"/>
          <w:szCs w:val="24"/>
        </w:rPr>
        <w:t>4</w:t>
      </w:r>
      <w:r w:rsidR="00C4440B">
        <w:rPr>
          <w:color w:val="000000"/>
          <w:szCs w:val="24"/>
        </w:rPr>
        <w:t>. </w:t>
      </w:r>
      <w:r w:rsidR="00C4440B">
        <w:rPr>
          <w:color w:val="000000"/>
          <w:shd w:val="clear" w:color="auto" w:fill="FFFFFF"/>
        </w:rPr>
        <w:t xml:space="preserve">Rekomenduoti paslaugų </w:t>
      </w:r>
      <w:r w:rsidR="00C4440B">
        <w:rPr>
          <w:color w:val="000000"/>
          <w:szCs w:val="24"/>
        </w:rPr>
        <w:t xml:space="preserve">veiklos vykdymą organizuojantiems subjektams ar administracijoms </w:t>
      </w:r>
      <w:r w:rsidR="00C4440B">
        <w:rPr>
          <w:color w:val="000000"/>
          <w:szCs w:val="24"/>
          <w:lang w:eastAsia="lt-LT"/>
        </w:rPr>
        <w:t xml:space="preserve">reglamentuojant darbo organizavimo procesus, numatyti nuostatas dėl kaukių dėvėjimo uždarose </w:t>
      </w:r>
      <w:r w:rsidR="005956D6">
        <w:rPr>
          <w:color w:val="000000"/>
          <w:szCs w:val="24"/>
          <w:lang w:eastAsia="lt-LT"/>
        </w:rPr>
        <w:t xml:space="preserve">ir atvirose </w:t>
      </w:r>
      <w:r w:rsidR="00C4440B">
        <w:rPr>
          <w:color w:val="000000"/>
          <w:szCs w:val="24"/>
          <w:lang w:eastAsia="lt-LT"/>
        </w:rPr>
        <w:t xml:space="preserve">erdvėse. </w:t>
      </w:r>
    </w:p>
    <w:p w14:paraId="4171A7E4" w14:textId="75A7CA09" w:rsidR="0013571C" w:rsidRPr="00F1238D" w:rsidRDefault="007B529A" w:rsidP="0013571C">
      <w:pPr>
        <w:ind w:firstLine="709"/>
        <w:jc w:val="both"/>
        <w:rPr>
          <w:shd w:val="clear" w:color="auto" w:fill="FFFFFF"/>
        </w:rPr>
      </w:pPr>
      <w:r>
        <w:rPr>
          <w:color w:val="000000"/>
          <w:szCs w:val="24"/>
          <w:lang w:eastAsia="lt-LT"/>
        </w:rPr>
        <w:t>5</w:t>
      </w:r>
      <w:r w:rsidR="00C4440B">
        <w:rPr>
          <w:color w:val="000000"/>
          <w:szCs w:val="24"/>
          <w:lang w:eastAsia="lt-LT"/>
        </w:rPr>
        <w:t xml:space="preserve">. </w:t>
      </w:r>
      <w:r w:rsidR="0013571C">
        <w:rPr>
          <w:color w:val="000000"/>
          <w:szCs w:val="24"/>
          <w:lang w:eastAsia="lt-LT"/>
        </w:rPr>
        <w:t xml:space="preserve">Įpareigoti lankytojus dėvėti kaukes paslaugų teikimo vietose šio nutarimo 1.1. ir 1.3 papunkčiuose numatytais atvejais. </w:t>
      </w:r>
      <w:r w:rsidR="0013571C" w:rsidRPr="00F1238D">
        <w:rPr>
          <w:shd w:val="clear" w:color="auto" w:fill="FFFFFF"/>
        </w:rPr>
        <w:t xml:space="preserve">Kaukių leidžiama nedėvėti neįgalumą turintiems asmenims, kurie dėl </w:t>
      </w:r>
      <w:r w:rsidR="0013571C" w:rsidRPr="00F1238D">
        <w:rPr>
          <w:szCs w:val="24"/>
          <w:shd w:val="clear" w:color="auto" w:fill="FFFFFF"/>
        </w:rPr>
        <w:t>savo sveikatos būklės jų dėvėti negali ar jų dėvėjimas gali pakenkti asmens sveikatos būklei (rekomenduojama dėvėti veido skydelį).</w:t>
      </w:r>
    </w:p>
    <w:p w14:paraId="2C9C36BD" w14:textId="01E02BC3" w:rsidR="00CE3AB9" w:rsidRDefault="0013571C" w:rsidP="00C848E9">
      <w:pPr>
        <w:tabs>
          <w:tab w:val="left" w:pos="851"/>
          <w:tab w:val="left" w:pos="1276"/>
          <w:tab w:val="left" w:pos="1418"/>
          <w:tab w:val="center" w:pos="4153"/>
          <w:tab w:val="right" w:pos="8306"/>
        </w:tabs>
        <w:ind w:firstLine="709"/>
        <w:jc w:val="both"/>
        <w:rPr>
          <w:color w:val="000000"/>
          <w:szCs w:val="24"/>
          <w:lang w:eastAsia="lt-LT"/>
        </w:rPr>
      </w:pPr>
      <w:r>
        <w:rPr>
          <w:color w:val="000000"/>
          <w:szCs w:val="24"/>
          <w:lang w:eastAsia="lt-LT"/>
        </w:rPr>
        <w:lastRenderedPageBreak/>
        <w:t xml:space="preserve">6. </w:t>
      </w:r>
      <w:r w:rsidR="00C4440B">
        <w:rPr>
          <w:color w:val="000000"/>
          <w:szCs w:val="24"/>
          <w:lang w:eastAsia="lt-LT"/>
        </w:rPr>
        <w:t>Rekomenduoti lankytojams dėvėti kaukes paslaugų teikimo vietose, kai nėra išlaikomas saugus, ne mažesnis kaip 2 metrų, atstumas nuo kitų asmenų, išskyrus šeimos narius (sutuoktinį arba asmenį, su kuriuo sudaryta registruotos partnerystės sutartis, vaikus (įvaikius), įskaitant asmens ir jo sutuoktinio arba asmens, su kuriuo sudaryta registruotos partnerystės sutartis, nepilnamečius vaikus, tėvus (įtėvius), globėjus).</w:t>
      </w:r>
      <w:r w:rsidR="00F36869">
        <w:rPr>
          <w:color w:val="000000"/>
          <w:szCs w:val="24"/>
        </w:rPr>
        <w:t>“</w:t>
      </w:r>
    </w:p>
    <w:p w14:paraId="7FECCDF1" w14:textId="5E2D0D1C" w:rsidR="00CE3AB9" w:rsidRDefault="00F36869" w:rsidP="00CE3AB9">
      <w:pPr>
        <w:tabs>
          <w:tab w:val="left" w:pos="851"/>
          <w:tab w:val="left" w:pos="1276"/>
          <w:tab w:val="left" w:pos="1418"/>
          <w:tab w:val="center" w:pos="4153"/>
          <w:tab w:val="right" w:pos="8306"/>
        </w:tabs>
        <w:ind w:firstLine="709"/>
        <w:jc w:val="both"/>
        <w:rPr>
          <w:color w:val="000000"/>
        </w:rPr>
      </w:pPr>
      <w:r>
        <w:rPr>
          <w:color w:val="000000"/>
          <w:szCs w:val="24"/>
          <w:lang w:eastAsia="lt-LT"/>
        </w:rPr>
        <w:t>2</w:t>
      </w:r>
      <w:r w:rsidR="00CE3AB9">
        <w:rPr>
          <w:color w:val="000000"/>
          <w:szCs w:val="24"/>
          <w:lang w:eastAsia="lt-LT"/>
        </w:rPr>
        <w:t xml:space="preserve">. N u s t a t </w:t>
      </w:r>
      <w:r w:rsidR="000C2069">
        <w:rPr>
          <w:color w:val="000000"/>
          <w:szCs w:val="24"/>
          <w:lang w:eastAsia="lt-LT"/>
        </w:rPr>
        <w:t>a u</w:t>
      </w:r>
      <w:r w:rsidR="00CE3AB9">
        <w:rPr>
          <w:color w:val="000000"/>
          <w:szCs w:val="24"/>
          <w:lang w:eastAsia="lt-LT"/>
        </w:rPr>
        <w:t>, kad šis sprendimas įsigalioja 2021 m. rug</w:t>
      </w:r>
      <w:r>
        <w:rPr>
          <w:color w:val="000000"/>
          <w:szCs w:val="24"/>
          <w:lang w:eastAsia="lt-LT"/>
        </w:rPr>
        <w:t>sėj</w:t>
      </w:r>
      <w:r w:rsidR="00CE3AB9">
        <w:rPr>
          <w:color w:val="000000"/>
          <w:szCs w:val="24"/>
          <w:lang w:eastAsia="lt-LT"/>
        </w:rPr>
        <w:t>o 1</w:t>
      </w:r>
      <w:r>
        <w:rPr>
          <w:color w:val="000000"/>
          <w:szCs w:val="24"/>
          <w:lang w:eastAsia="lt-LT"/>
        </w:rPr>
        <w:t>3</w:t>
      </w:r>
      <w:r w:rsidR="00CE3AB9">
        <w:rPr>
          <w:color w:val="000000"/>
          <w:szCs w:val="24"/>
          <w:lang w:eastAsia="lt-LT"/>
        </w:rPr>
        <w:t xml:space="preserve"> d.</w:t>
      </w:r>
    </w:p>
    <w:p w14:paraId="70B88670" w14:textId="77777777" w:rsidR="00CE3AB9" w:rsidRDefault="00CE3AB9" w:rsidP="00021FE9">
      <w:pPr>
        <w:tabs>
          <w:tab w:val="center" w:pos="4153"/>
          <w:tab w:val="right" w:pos="8306"/>
        </w:tabs>
        <w:jc w:val="center"/>
        <w:rPr>
          <w:b/>
          <w:bCs/>
          <w:szCs w:val="24"/>
        </w:rPr>
      </w:pPr>
    </w:p>
    <w:p w14:paraId="048A84AB" w14:textId="70FB9661" w:rsidR="00E41190" w:rsidRDefault="00E41190" w:rsidP="00761CDA">
      <w:pPr>
        <w:ind w:firstLine="0"/>
        <w:jc w:val="both"/>
        <w:rPr>
          <w:shd w:val="clear" w:color="auto" w:fill="FFFFFF"/>
        </w:rPr>
      </w:pPr>
    </w:p>
    <w:p w14:paraId="7EC507E3" w14:textId="77777777" w:rsidR="000C2069" w:rsidRDefault="000C2069" w:rsidP="00761CDA">
      <w:pPr>
        <w:ind w:firstLine="0"/>
        <w:jc w:val="both"/>
        <w:rPr>
          <w:shd w:val="clear" w:color="auto" w:fill="FFFFFF"/>
        </w:rPr>
      </w:pPr>
    </w:p>
    <w:p w14:paraId="52D5B0FC" w14:textId="77777777" w:rsidR="0062657A" w:rsidRPr="0062657A" w:rsidRDefault="0062657A" w:rsidP="0062657A">
      <w:pPr>
        <w:ind w:firstLine="0"/>
        <w:jc w:val="both"/>
        <w:rPr>
          <w:shd w:val="clear" w:color="auto" w:fill="FFFFFF"/>
        </w:rPr>
      </w:pPr>
      <w:r w:rsidRPr="0062657A">
        <w:rPr>
          <w:shd w:val="clear" w:color="auto" w:fill="FFFFFF"/>
        </w:rPr>
        <w:t>Sveikatos apsaugos ministras, valstybės lygio</w:t>
      </w:r>
    </w:p>
    <w:p w14:paraId="65B32B3E" w14:textId="22EC32A1" w:rsidR="00130974" w:rsidRDefault="0062657A" w:rsidP="0062657A">
      <w:pPr>
        <w:ind w:firstLine="0"/>
        <w:jc w:val="both"/>
        <w:rPr>
          <w:shd w:val="clear" w:color="auto" w:fill="FFFFFF"/>
        </w:rPr>
      </w:pPr>
      <w:r w:rsidRPr="0062657A">
        <w:rPr>
          <w:shd w:val="clear" w:color="auto" w:fill="FFFFFF"/>
        </w:rPr>
        <w:t xml:space="preserve">ekstremaliosios situacijos valstybės operacijų vadovas </w:t>
      </w:r>
      <w:r w:rsidRPr="0062657A">
        <w:rPr>
          <w:shd w:val="clear" w:color="auto" w:fill="FFFFFF"/>
        </w:rPr>
        <w:tab/>
      </w:r>
      <w:r w:rsidRPr="0062657A">
        <w:rPr>
          <w:shd w:val="clear" w:color="auto" w:fill="FFFFFF"/>
        </w:rPr>
        <w:tab/>
        <w:t xml:space="preserve">       Arūnas Dulkys</w:t>
      </w:r>
    </w:p>
    <w:p w14:paraId="68E5FBCB" w14:textId="59F989B7" w:rsidR="00761CDA" w:rsidRDefault="00761CDA" w:rsidP="00BD3D35">
      <w:pPr>
        <w:ind w:firstLine="0"/>
        <w:jc w:val="both"/>
        <w:rPr>
          <w:shd w:val="clear" w:color="auto" w:fill="FFFFFF"/>
        </w:rPr>
      </w:pPr>
    </w:p>
    <w:p w14:paraId="55250BB1" w14:textId="77777777" w:rsidR="00761CDA" w:rsidRDefault="00761CDA" w:rsidP="00BD3D35">
      <w:pPr>
        <w:ind w:firstLine="0"/>
        <w:jc w:val="both"/>
        <w:rPr>
          <w:shd w:val="clear" w:color="auto" w:fill="FFFFFF"/>
        </w:rPr>
      </w:pPr>
    </w:p>
    <w:p w14:paraId="49244EAC" w14:textId="77777777" w:rsidR="00C414DD" w:rsidRDefault="00C414DD" w:rsidP="00130974">
      <w:pPr>
        <w:ind w:firstLine="0"/>
      </w:pPr>
    </w:p>
    <w:sectPr w:rsidR="00C414DD" w:rsidSect="00173667">
      <w:head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7EB9" w14:textId="77777777" w:rsidR="00662FCC" w:rsidRDefault="00662FCC" w:rsidP="00C414DD">
      <w:r>
        <w:separator/>
      </w:r>
    </w:p>
  </w:endnote>
  <w:endnote w:type="continuationSeparator" w:id="0">
    <w:p w14:paraId="1A2126C4" w14:textId="77777777" w:rsidR="00662FCC" w:rsidRDefault="00662FCC" w:rsidP="00C4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32F3C" w14:textId="77777777" w:rsidR="00662FCC" w:rsidRDefault="00662FCC" w:rsidP="00C414DD">
      <w:r>
        <w:separator/>
      </w:r>
    </w:p>
  </w:footnote>
  <w:footnote w:type="continuationSeparator" w:id="0">
    <w:p w14:paraId="1DCDDE7D" w14:textId="77777777" w:rsidR="00662FCC" w:rsidRDefault="00662FCC" w:rsidP="00C4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81163"/>
      <w:docPartObj>
        <w:docPartGallery w:val="Page Numbers (Top of Page)"/>
        <w:docPartUnique/>
      </w:docPartObj>
    </w:sdtPr>
    <w:sdtEndPr/>
    <w:sdtContent>
      <w:p w14:paraId="392E51B8" w14:textId="77777777" w:rsidR="00EB2029" w:rsidRDefault="00EB2029">
        <w:pPr>
          <w:pStyle w:val="Antrats"/>
          <w:jc w:val="center"/>
        </w:pPr>
      </w:p>
      <w:p w14:paraId="3562A12E" w14:textId="5D705308" w:rsidR="009C55B8" w:rsidRDefault="009C55B8">
        <w:pPr>
          <w:pStyle w:val="Antrats"/>
          <w:jc w:val="center"/>
        </w:pPr>
        <w:r>
          <w:fldChar w:fldCharType="begin"/>
        </w:r>
        <w:r>
          <w:instrText>PAGE   \* MERGEFORMAT</w:instrText>
        </w:r>
        <w:r>
          <w:fldChar w:fldCharType="separate"/>
        </w:r>
        <w:r w:rsidR="002439A2">
          <w:rPr>
            <w:noProof/>
          </w:rPr>
          <w:t>3</w:t>
        </w:r>
        <w:r>
          <w:fldChar w:fldCharType="end"/>
        </w:r>
      </w:p>
    </w:sdtContent>
  </w:sdt>
  <w:p w14:paraId="1100BC6B" w14:textId="77777777" w:rsidR="009C55B8" w:rsidRDefault="009C55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46E"/>
    <w:multiLevelType w:val="multilevel"/>
    <w:tmpl w:val="9886D1DA"/>
    <w:lvl w:ilvl="0">
      <w:start w:val="1"/>
      <w:numFmt w:val="decimal"/>
      <w:lvlText w:val="%1."/>
      <w:lvlJc w:val="left"/>
      <w:pPr>
        <w:ind w:left="410" w:hanging="410"/>
      </w:pPr>
    </w:lvl>
    <w:lvl w:ilvl="1">
      <w:start w:val="1"/>
      <w:numFmt w:val="decimal"/>
      <w:lvlText w:val="%1.%2."/>
      <w:lvlJc w:val="left"/>
      <w:pPr>
        <w:ind w:left="1261" w:hanging="41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433A49BF"/>
    <w:multiLevelType w:val="hybridMultilevel"/>
    <w:tmpl w:val="2C10CF7A"/>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AB3253C"/>
    <w:multiLevelType w:val="hybridMultilevel"/>
    <w:tmpl w:val="0CBCD5F0"/>
    <w:lvl w:ilvl="0" w:tplc="82520DB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DC24A02"/>
    <w:multiLevelType w:val="hybridMultilevel"/>
    <w:tmpl w:val="C2C4683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74"/>
    <w:rsid w:val="0000423D"/>
    <w:rsid w:val="00004A3C"/>
    <w:rsid w:val="00007113"/>
    <w:rsid w:val="000142A6"/>
    <w:rsid w:val="00015C7A"/>
    <w:rsid w:val="00021FE9"/>
    <w:rsid w:val="000228C6"/>
    <w:rsid w:val="0003314B"/>
    <w:rsid w:val="000334E7"/>
    <w:rsid w:val="000459AB"/>
    <w:rsid w:val="000471AC"/>
    <w:rsid w:val="00053AFD"/>
    <w:rsid w:val="0006681F"/>
    <w:rsid w:val="000711F7"/>
    <w:rsid w:val="00096D76"/>
    <w:rsid w:val="000C2069"/>
    <w:rsid w:val="000C2192"/>
    <w:rsid w:val="000C4D6A"/>
    <w:rsid w:val="000D5852"/>
    <w:rsid w:val="000E02B4"/>
    <w:rsid w:val="000E02DE"/>
    <w:rsid w:val="000E0E19"/>
    <w:rsid w:val="00120B47"/>
    <w:rsid w:val="001243CE"/>
    <w:rsid w:val="00130974"/>
    <w:rsid w:val="00134158"/>
    <w:rsid w:val="00134798"/>
    <w:rsid w:val="0013571C"/>
    <w:rsid w:val="00145F11"/>
    <w:rsid w:val="00147531"/>
    <w:rsid w:val="00147941"/>
    <w:rsid w:val="00173667"/>
    <w:rsid w:val="00180588"/>
    <w:rsid w:val="0019131C"/>
    <w:rsid w:val="00191D52"/>
    <w:rsid w:val="00191F71"/>
    <w:rsid w:val="00193800"/>
    <w:rsid w:val="001A2E46"/>
    <w:rsid w:val="001B32C3"/>
    <w:rsid w:val="001C254A"/>
    <w:rsid w:val="001C32C0"/>
    <w:rsid w:val="001D1FE1"/>
    <w:rsid w:val="001D244F"/>
    <w:rsid w:val="001D7984"/>
    <w:rsid w:val="001E247E"/>
    <w:rsid w:val="001F2DA3"/>
    <w:rsid w:val="001F54A8"/>
    <w:rsid w:val="002144C1"/>
    <w:rsid w:val="0021628D"/>
    <w:rsid w:val="00216F81"/>
    <w:rsid w:val="002174BB"/>
    <w:rsid w:val="0022067F"/>
    <w:rsid w:val="0022089E"/>
    <w:rsid w:val="002218C3"/>
    <w:rsid w:val="00226E21"/>
    <w:rsid w:val="00236175"/>
    <w:rsid w:val="00236C77"/>
    <w:rsid w:val="002439A2"/>
    <w:rsid w:val="00244A54"/>
    <w:rsid w:val="00252E7A"/>
    <w:rsid w:val="002615F9"/>
    <w:rsid w:val="002623B3"/>
    <w:rsid w:val="002744C9"/>
    <w:rsid w:val="00274D71"/>
    <w:rsid w:val="0028275F"/>
    <w:rsid w:val="00285D30"/>
    <w:rsid w:val="002864E1"/>
    <w:rsid w:val="00287B19"/>
    <w:rsid w:val="002A00B2"/>
    <w:rsid w:val="002A47D4"/>
    <w:rsid w:val="002A6478"/>
    <w:rsid w:val="002B0EF4"/>
    <w:rsid w:val="002B5376"/>
    <w:rsid w:val="002C4865"/>
    <w:rsid w:val="002C77B2"/>
    <w:rsid w:val="002E6062"/>
    <w:rsid w:val="002E76F9"/>
    <w:rsid w:val="0030511D"/>
    <w:rsid w:val="00312887"/>
    <w:rsid w:val="00315C6D"/>
    <w:rsid w:val="00320505"/>
    <w:rsid w:val="00333D35"/>
    <w:rsid w:val="003368B7"/>
    <w:rsid w:val="0035157B"/>
    <w:rsid w:val="00356079"/>
    <w:rsid w:val="00362E9D"/>
    <w:rsid w:val="00391346"/>
    <w:rsid w:val="0039605C"/>
    <w:rsid w:val="003A4E6F"/>
    <w:rsid w:val="003A5333"/>
    <w:rsid w:val="003A718A"/>
    <w:rsid w:val="003C11DA"/>
    <w:rsid w:val="003C4525"/>
    <w:rsid w:val="003D75C9"/>
    <w:rsid w:val="003E2C82"/>
    <w:rsid w:val="003F3206"/>
    <w:rsid w:val="003F4604"/>
    <w:rsid w:val="00402E46"/>
    <w:rsid w:val="00404102"/>
    <w:rsid w:val="00404E9E"/>
    <w:rsid w:val="00406CC5"/>
    <w:rsid w:val="00423B1E"/>
    <w:rsid w:val="0042648E"/>
    <w:rsid w:val="004352D0"/>
    <w:rsid w:val="004436B9"/>
    <w:rsid w:val="00454542"/>
    <w:rsid w:val="00475968"/>
    <w:rsid w:val="004773A0"/>
    <w:rsid w:val="00477D12"/>
    <w:rsid w:val="00483C92"/>
    <w:rsid w:val="00490732"/>
    <w:rsid w:val="004A7240"/>
    <w:rsid w:val="004B24CE"/>
    <w:rsid w:val="004C029E"/>
    <w:rsid w:val="004D64F3"/>
    <w:rsid w:val="004E2965"/>
    <w:rsid w:val="004F3A0B"/>
    <w:rsid w:val="00500E1A"/>
    <w:rsid w:val="00503969"/>
    <w:rsid w:val="00505C76"/>
    <w:rsid w:val="0053161D"/>
    <w:rsid w:val="00535C87"/>
    <w:rsid w:val="00537668"/>
    <w:rsid w:val="0053767D"/>
    <w:rsid w:val="00541E42"/>
    <w:rsid w:val="0054638B"/>
    <w:rsid w:val="00547F6C"/>
    <w:rsid w:val="00551192"/>
    <w:rsid w:val="005536BE"/>
    <w:rsid w:val="00565A26"/>
    <w:rsid w:val="005755E6"/>
    <w:rsid w:val="0057723B"/>
    <w:rsid w:val="00577AF5"/>
    <w:rsid w:val="00577B1A"/>
    <w:rsid w:val="005827A8"/>
    <w:rsid w:val="005900D7"/>
    <w:rsid w:val="00593E12"/>
    <w:rsid w:val="005956D6"/>
    <w:rsid w:val="00595AB3"/>
    <w:rsid w:val="005978BD"/>
    <w:rsid w:val="005A1FDA"/>
    <w:rsid w:val="005A2C7C"/>
    <w:rsid w:val="005B0D7D"/>
    <w:rsid w:val="005B255D"/>
    <w:rsid w:val="005B5EF9"/>
    <w:rsid w:val="005C0937"/>
    <w:rsid w:val="005C0A42"/>
    <w:rsid w:val="005C5B47"/>
    <w:rsid w:val="005D41C4"/>
    <w:rsid w:val="005D599D"/>
    <w:rsid w:val="005D711F"/>
    <w:rsid w:val="005E10DD"/>
    <w:rsid w:val="005E7C87"/>
    <w:rsid w:val="005F071D"/>
    <w:rsid w:val="00604CF1"/>
    <w:rsid w:val="00612594"/>
    <w:rsid w:val="00621553"/>
    <w:rsid w:val="00621677"/>
    <w:rsid w:val="00622431"/>
    <w:rsid w:val="00624EF9"/>
    <w:rsid w:val="0062657A"/>
    <w:rsid w:val="00626A5B"/>
    <w:rsid w:val="006425CA"/>
    <w:rsid w:val="006458FE"/>
    <w:rsid w:val="00645C43"/>
    <w:rsid w:val="00645CD2"/>
    <w:rsid w:val="00651305"/>
    <w:rsid w:val="00656673"/>
    <w:rsid w:val="00661155"/>
    <w:rsid w:val="00661A8F"/>
    <w:rsid w:val="00662FCC"/>
    <w:rsid w:val="0067107B"/>
    <w:rsid w:val="006761C1"/>
    <w:rsid w:val="006834C1"/>
    <w:rsid w:val="0069127A"/>
    <w:rsid w:val="00695F9B"/>
    <w:rsid w:val="006968CE"/>
    <w:rsid w:val="006A23E6"/>
    <w:rsid w:val="006A3393"/>
    <w:rsid w:val="006A3A12"/>
    <w:rsid w:val="006A73C4"/>
    <w:rsid w:val="006B0ED8"/>
    <w:rsid w:val="006B1244"/>
    <w:rsid w:val="006B3294"/>
    <w:rsid w:val="006B3E23"/>
    <w:rsid w:val="006B3FB7"/>
    <w:rsid w:val="006B66B6"/>
    <w:rsid w:val="006B68E3"/>
    <w:rsid w:val="006B754E"/>
    <w:rsid w:val="006E5ADD"/>
    <w:rsid w:val="006F23D3"/>
    <w:rsid w:val="006F4B3D"/>
    <w:rsid w:val="007043D0"/>
    <w:rsid w:val="00707C84"/>
    <w:rsid w:val="0071135E"/>
    <w:rsid w:val="00712EE9"/>
    <w:rsid w:val="00723C84"/>
    <w:rsid w:val="007266BC"/>
    <w:rsid w:val="00730F8B"/>
    <w:rsid w:val="00733B2B"/>
    <w:rsid w:val="007351A9"/>
    <w:rsid w:val="0073588D"/>
    <w:rsid w:val="00736934"/>
    <w:rsid w:val="007370BD"/>
    <w:rsid w:val="00761CDA"/>
    <w:rsid w:val="007627B2"/>
    <w:rsid w:val="00763672"/>
    <w:rsid w:val="00763C81"/>
    <w:rsid w:val="007674B8"/>
    <w:rsid w:val="007742D6"/>
    <w:rsid w:val="007747D8"/>
    <w:rsid w:val="00777B2A"/>
    <w:rsid w:val="00781BD0"/>
    <w:rsid w:val="00794C87"/>
    <w:rsid w:val="007B12DF"/>
    <w:rsid w:val="007B2FC7"/>
    <w:rsid w:val="007B4E9C"/>
    <w:rsid w:val="007B529A"/>
    <w:rsid w:val="007D6ECA"/>
    <w:rsid w:val="007E18B4"/>
    <w:rsid w:val="007E512B"/>
    <w:rsid w:val="007F2BDC"/>
    <w:rsid w:val="007F4FF9"/>
    <w:rsid w:val="007F5509"/>
    <w:rsid w:val="007F5EDD"/>
    <w:rsid w:val="008007C2"/>
    <w:rsid w:val="00802CD9"/>
    <w:rsid w:val="00812182"/>
    <w:rsid w:val="00813B17"/>
    <w:rsid w:val="00821882"/>
    <w:rsid w:val="00821E1F"/>
    <w:rsid w:val="00834577"/>
    <w:rsid w:val="00837919"/>
    <w:rsid w:val="00842FD7"/>
    <w:rsid w:val="008458F8"/>
    <w:rsid w:val="008474E0"/>
    <w:rsid w:val="008540E7"/>
    <w:rsid w:val="008626B8"/>
    <w:rsid w:val="008627B4"/>
    <w:rsid w:val="008646A1"/>
    <w:rsid w:val="00867BD5"/>
    <w:rsid w:val="00883925"/>
    <w:rsid w:val="00886FF9"/>
    <w:rsid w:val="00893393"/>
    <w:rsid w:val="0089514A"/>
    <w:rsid w:val="008975B7"/>
    <w:rsid w:val="008A4C3D"/>
    <w:rsid w:val="008B2123"/>
    <w:rsid w:val="008C5BE2"/>
    <w:rsid w:val="008C782C"/>
    <w:rsid w:val="008D28F4"/>
    <w:rsid w:val="008D49A3"/>
    <w:rsid w:val="008E013D"/>
    <w:rsid w:val="008E0B4F"/>
    <w:rsid w:val="008F0170"/>
    <w:rsid w:val="008F7581"/>
    <w:rsid w:val="009000F8"/>
    <w:rsid w:val="00901F56"/>
    <w:rsid w:val="00911162"/>
    <w:rsid w:val="00915996"/>
    <w:rsid w:val="00924F44"/>
    <w:rsid w:val="00927A69"/>
    <w:rsid w:val="009349A6"/>
    <w:rsid w:val="00934DD6"/>
    <w:rsid w:val="00940EF0"/>
    <w:rsid w:val="009443EC"/>
    <w:rsid w:val="00944CDE"/>
    <w:rsid w:val="009559AF"/>
    <w:rsid w:val="00957412"/>
    <w:rsid w:val="009868FF"/>
    <w:rsid w:val="00990A67"/>
    <w:rsid w:val="00996B4D"/>
    <w:rsid w:val="009977A4"/>
    <w:rsid w:val="00997BF6"/>
    <w:rsid w:val="009C4663"/>
    <w:rsid w:val="009C55B8"/>
    <w:rsid w:val="009D1C9D"/>
    <w:rsid w:val="009E0A60"/>
    <w:rsid w:val="00A043D9"/>
    <w:rsid w:val="00A21985"/>
    <w:rsid w:val="00A21E51"/>
    <w:rsid w:val="00A2326A"/>
    <w:rsid w:val="00A43EA9"/>
    <w:rsid w:val="00A5060E"/>
    <w:rsid w:val="00A52EC6"/>
    <w:rsid w:val="00A622D7"/>
    <w:rsid w:val="00A832D2"/>
    <w:rsid w:val="00A8479B"/>
    <w:rsid w:val="00A9797C"/>
    <w:rsid w:val="00AB40E7"/>
    <w:rsid w:val="00AB59EE"/>
    <w:rsid w:val="00AC48D7"/>
    <w:rsid w:val="00AD36DD"/>
    <w:rsid w:val="00AF1BD5"/>
    <w:rsid w:val="00AF28F7"/>
    <w:rsid w:val="00AF64A6"/>
    <w:rsid w:val="00B207AE"/>
    <w:rsid w:val="00B22F31"/>
    <w:rsid w:val="00B54972"/>
    <w:rsid w:val="00B6124E"/>
    <w:rsid w:val="00B649AC"/>
    <w:rsid w:val="00B76D79"/>
    <w:rsid w:val="00B772A1"/>
    <w:rsid w:val="00B8047C"/>
    <w:rsid w:val="00B865D7"/>
    <w:rsid w:val="00B902F3"/>
    <w:rsid w:val="00B9096A"/>
    <w:rsid w:val="00BC0EFF"/>
    <w:rsid w:val="00BC189C"/>
    <w:rsid w:val="00BC262A"/>
    <w:rsid w:val="00BC5F73"/>
    <w:rsid w:val="00BD3D35"/>
    <w:rsid w:val="00BD6D07"/>
    <w:rsid w:val="00BE43B4"/>
    <w:rsid w:val="00C01396"/>
    <w:rsid w:val="00C10215"/>
    <w:rsid w:val="00C1050C"/>
    <w:rsid w:val="00C13E5E"/>
    <w:rsid w:val="00C20F12"/>
    <w:rsid w:val="00C23802"/>
    <w:rsid w:val="00C260C4"/>
    <w:rsid w:val="00C36B3B"/>
    <w:rsid w:val="00C411FF"/>
    <w:rsid w:val="00C414DD"/>
    <w:rsid w:val="00C41C7D"/>
    <w:rsid w:val="00C4440B"/>
    <w:rsid w:val="00C54976"/>
    <w:rsid w:val="00C549B7"/>
    <w:rsid w:val="00C577FA"/>
    <w:rsid w:val="00C60B04"/>
    <w:rsid w:val="00C6282E"/>
    <w:rsid w:val="00C6742B"/>
    <w:rsid w:val="00C74C8F"/>
    <w:rsid w:val="00C7548E"/>
    <w:rsid w:val="00C837C2"/>
    <w:rsid w:val="00C848E9"/>
    <w:rsid w:val="00C86E9F"/>
    <w:rsid w:val="00CA04F2"/>
    <w:rsid w:val="00CA0EA5"/>
    <w:rsid w:val="00CE2597"/>
    <w:rsid w:val="00CE3AB9"/>
    <w:rsid w:val="00CF3022"/>
    <w:rsid w:val="00CF4867"/>
    <w:rsid w:val="00CF4B9C"/>
    <w:rsid w:val="00CF6588"/>
    <w:rsid w:val="00D074CE"/>
    <w:rsid w:val="00D22B4C"/>
    <w:rsid w:val="00D34E8E"/>
    <w:rsid w:val="00D438F0"/>
    <w:rsid w:val="00D46A2E"/>
    <w:rsid w:val="00D62738"/>
    <w:rsid w:val="00D62E17"/>
    <w:rsid w:val="00D706C4"/>
    <w:rsid w:val="00D74369"/>
    <w:rsid w:val="00D748E4"/>
    <w:rsid w:val="00D75E27"/>
    <w:rsid w:val="00D7769B"/>
    <w:rsid w:val="00D779AD"/>
    <w:rsid w:val="00D77B4A"/>
    <w:rsid w:val="00D82E6D"/>
    <w:rsid w:val="00D8481D"/>
    <w:rsid w:val="00D92CCE"/>
    <w:rsid w:val="00D93F99"/>
    <w:rsid w:val="00DA091C"/>
    <w:rsid w:val="00DA5CBD"/>
    <w:rsid w:val="00DB6DAC"/>
    <w:rsid w:val="00DD2177"/>
    <w:rsid w:val="00DE58D0"/>
    <w:rsid w:val="00DF13C3"/>
    <w:rsid w:val="00DF3FFD"/>
    <w:rsid w:val="00E0224B"/>
    <w:rsid w:val="00E1329F"/>
    <w:rsid w:val="00E14386"/>
    <w:rsid w:val="00E253FC"/>
    <w:rsid w:val="00E25C18"/>
    <w:rsid w:val="00E41190"/>
    <w:rsid w:val="00E50626"/>
    <w:rsid w:val="00E5171D"/>
    <w:rsid w:val="00E528B7"/>
    <w:rsid w:val="00E52CEC"/>
    <w:rsid w:val="00E80B9E"/>
    <w:rsid w:val="00E85761"/>
    <w:rsid w:val="00EA5270"/>
    <w:rsid w:val="00EA69FF"/>
    <w:rsid w:val="00EB2029"/>
    <w:rsid w:val="00EB258A"/>
    <w:rsid w:val="00EC13E2"/>
    <w:rsid w:val="00EC1565"/>
    <w:rsid w:val="00EC27D9"/>
    <w:rsid w:val="00EC4824"/>
    <w:rsid w:val="00EE1BEC"/>
    <w:rsid w:val="00EE2C3D"/>
    <w:rsid w:val="00EF26E3"/>
    <w:rsid w:val="00EF3FD5"/>
    <w:rsid w:val="00EF4A1B"/>
    <w:rsid w:val="00EF5519"/>
    <w:rsid w:val="00F028C9"/>
    <w:rsid w:val="00F071A9"/>
    <w:rsid w:val="00F1238D"/>
    <w:rsid w:val="00F16CE7"/>
    <w:rsid w:val="00F21308"/>
    <w:rsid w:val="00F30714"/>
    <w:rsid w:val="00F36869"/>
    <w:rsid w:val="00F37826"/>
    <w:rsid w:val="00F541F7"/>
    <w:rsid w:val="00F5471E"/>
    <w:rsid w:val="00F55CE3"/>
    <w:rsid w:val="00F63F35"/>
    <w:rsid w:val="00F64034"/>
    <w:rsid w:val="00F702BB"/>
    <w:rsid w:val="00F72336"/>
    <w:rsid w:val="00F81E73"/>
    <w:rsid w:val="00F84D1A"/>
    <w:rsid w:val="00F9732E"/>
    <w:rsid w:val="00FA5549"/>
    <w:rsid w:val="00FB3E09"/>
    <w:rsid w:val="00FB3EC4"/>
    <w:rsid w:val="00FC0974"/>
    <w:rsid w:val="00FD3967"/>
    <w:rsid w:val="00FD5D59"/>
    <w:rsid w:val="00FE4370"/>
    <w:rsid w:val="00FE7772"/>
    <w:rsid w:val="00FF18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4ADD"/>
  <w15:chartTrackingRefBased/>
  <w15:docId w15:val="{48795537-439B-413B-B61B-D88EACA0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t-LT"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0974"/>
    <w:pPr>
      <w:ind w:firstLine="680"/>
      <w:contextualSpacing/>
      <w:jc w:val="left"/>
    </w:pPr>
    <w:rPr>
      <w:rFonts w:eastAsia="Calibri"/>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C0A42"/>
    <w:pPr>
      <w:ind w:firstLine="0"/>
      <w:contextualSpacing/>
      <w:jc w:val="left"/>
    </w:pPr>
    <w:rPr>
      <w:rFonts w:cstheme="minorBidi"/>
      <w:szCs w:val="22"/>
    </w:rPr>
  </w:style>
  <w:style w:type="paragraph" w:customStyle="1" w:styleId="Default">
    <w:name w:val="Default"/>
    <w:rsid w:val="00130974"/>
    <w:pPr>
      <w:autoSpaceDE w:val="0"/>
      <w:autoSpaceDN w:val="0"/>
      <w:adjustRightInd w:val="0"/>
      <w:ind w:firstLine="0"/>
      <w:jc w:val="left"/>
    </w:pPr>
    <w:rPr>
      <w:rFonts w:eastAsia="Calibri"/>
      <w:color w:val="000000"/>
    </w:rPr>
  </w:style>
  <w:style w:type="paragraph" w:styleId="Debesliotekstas">
    <w:name w:val="Balloon Text"/>
    <w:basedOn w:val="prastasis"/>
    <w:link w:val="DebesliotekstasDiagrama"/>
    <w:uiPriority w:val="99"/>
    <w:semiHidden/>
    <w:unhideWhenUsed/>
    <w:rsid w:val="006B12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B1244"/>
    <w:rPr>
      <w:rFonts w:ascii="Segoe UI" w:eastAsia="Calibri" w:hAnsi="Segoe UI" w:cs="Segoe UI"/>
      <w:sz w:val="18"/>
      <w:szCs w:val="18"/>
    </w:rPr>
  </w:style>
  <w:style w:type="paragraph" w:styleId="Antrats">
    <w:name w:val="header"/>
    <w:basedOn w:val="prastasis"/>
    <w:link w:val="AntratsDiagrama"/>
    <w:uiPriority w:val="99"/>
    <w:unhideWhenUsed/>
    <w:rsid w:val="00C414DD"/>
    <w:pPr>
      <w:tabs>
        <w:tab w:val="center" w:pos="4819"/>
        <w:tab w:val="right" w:pos="9638"/>
      </w:tabs>
    </w:pPr>
  </w:style>
  <w:style w:type="character" w:customStyle="1" w:styleId="AntratsDiagrama">
    <w:name w:val="Antraštės Diagrama"/>
    <w:basedOn w:val="Numatytasispastraiposriftas"/>
    <w:link w:val="Antrats"/>
    <w:uiPriority w:val="99"/>
    <w:rsid w:val="00C414DD"/>
    <w:rPr>
      <w:rFonts w:eastAsia="Calibri"/>
      <w:szCs w:val="22"/>
    </w:rPr>
  </w:style>
  <w:style w:type="paragraph" w:styleId="Porat">
    <w:name w:val="footer"/>
    <w:basedOn w:val="prastasis"/>
    <w:link w:val="PoratDiagrama"/>
    <w:uiPriority w:val="99"/>
    <w:unhideWhenUsed/>
    <w:rsid w:val="00C414DD"/>
    <w:pPr>
      <w:tabs>
        <w:tab w:val="center" w:pos="4819"/>
        <w:tab w:val="right" w:pos="9638"/>
      </w:tabs>
    </w:pPr>
  </w:style>
  <w:style w:type="character" w:customStyle="1" w:styleId="PoratDiagrama">
    <w:name w:val="Poraštė Diagrama"/>
    <w:basedOn w:val="Numatytasispastraiposriftas"/>
    <w:link w:val="Porat"/>
    <w:uiPriority w:val="99"/>
    <w:rsid w:val="00C414DD"/>
    <w:rPr>
      <w:rFonts w:eastAsia="Calibri"/>
      <w:szCs w:val="22"/>
    </w:rPr>
  </w:style>
  <w:style w:type="paragraph" w:customStyle="1" w:styleId="Prezidentas">
    <w:name w:val="Prezidentas"/>
    <w:basedOn w:val="prastasis"/>
    <w:rsid w:val="00C414DD"/>
    <w:pPr>
      <w:tabs>
        <w:tab w:val="right" w:pos="9808"/>
      </w:tabs>
      <w:suppressAutoHyphens/>
      <w:autoSpaceDE w:val="0"/>
      <w:autoSpaceDN w:val="0"/>
      <w:adjustRightInd w:val="0"/>
      <w:spacing w:line="288" w:lineRule="auto"/>
      <w:ind w:firstLine="0"/>
      <w:contextualSpacing w:val="0"/>
    </w:pPr>
    <w:rPr>
      <w:rFonts w:eastAsia="Times New Roman"/>
      <w:caps/>
      <w:color w:val="000000"/>
      <w:sz w:val="20"/>
      <w:szCs w:val="20"/>
      <w:lang w:val="en-GB"/>
    </w:rPr>
  </w:style>
  <w:style w:type="paragraph" w:customStyle="1" w:styleId="Pagrindinistekstas1">
    <w:name w:val="Pagrindinis tekstas1"/>
    <w:rsid w:val="00C414DD"/>
    <w:pPr>
      <w:autoSpaceDE w:val="0"/>
      <w:autoSpaceDN w:val="0"/>
      <w:adjustRightInd w:val="0"/>
      <w:ind w:firstLine="312"/>
    </w:pPr>
    <w:rPr>
      <w:rFonts w:ascii="TimesLT" w:eastAsia="Times New Roman" w:hAnsi="TimesLT"/>
      <w:sz w:val="20"/>
      <w:szCs w:val="20"/>
      <w:lang w:val="en-US"/>
    </w:rPr>
  </w:style>
  <w:style w:type="paragraph" w:customStyle="1" w:styleId="paragraph">
    <w:name w:val="paragraph"/>
    <w:basedOn w:val="prastasis"/>
    <w:rsid w:val="000E0E19"/>
    <w:pPr>
      <w:spacing w:before="100" w:beforeAutospacing="1" w:after="100" w:afterAutospacing="1"/>
      <w:ind w:firstLine="0"/>
      <w:contextualSpacing w:val="0"/>
    </w:pPr>
    <w:rPr>
      <w:rFonts w:eastAsia="Times New Roman"/>
      <w:szCs w:val="24"/>
      <w:lang w:val="en-GB" w:eastAsia="en-GB"/>
    </w:rPr>
  </w:style>
  <w:style w:type="character" w:customStyle="1" w:styleId="normaltextrun">
    <w:name w:val="normaltextrun"/>
    <w:basedOn w:val="Numatytasispastraiposriftas"/>
    <w:rsid w:val="000E0E19"/>
  </w:style>
  <w:style w:type="character" w:customStyle="1" w:styleId="eop">
    <w:name w:val="eop"/>
    <w:basedOn w:val="Numatytasispastraiposriftas"/>
    <w:rsid w:val="000E0E19"/>
  </w:style>
  <w:style w:type="character" w:styleId="Komentaronuoroda">
    <w:name w:val="annotation reference"/>
    <w:basedOn w:val="Numatytasispastraiposriftas"/>
    <w:uiPriority w:val="99"/>
    <w:semiHidden/>
    <w:unhideWhenUsed/>
    <w:rsid w:val="001D7984"/>
    <w:rPr>
      <w:sz w:val="16"/>
      <w:szCs w:val="16"/>
    </w:rPr>
  </w:style>
  <w:style w:type="paragraph" w:styleId="Komentarotekstas">
    <w:name w:val="annotation text"/>
    <w:basedOn w:val="prastasis"/>
    <w:link w:val="KomentarotekstasDiagrama"/>
    <w:uiPriority w:val="99"/>
    <w:semiHidden/>
    <w:unhideWhenUsed/>
    <w:rsid w:val="001D7984"/>
    <w:rPr>
      <w:sz w:val="20"/>
      <w:szCs w:val="20"/>
    </w:rPr>
  </w:style>
  <w:style w:type="character" w:customStyle="1" w:styleId="KomentarotekstasDiagrama">
    <w:name w:val="Komentaro tekstas Diagrama"/>
    <w:basedOn w:val="Numatytasispastraiposriftas"/>
    <w:link w:val="Komentarotekstas"/>
    <w:uiPriority w:val="99"/>
    <w:semiHidden/>
    <w:rsid w:val="001D7984"/>
    <w:rPr>
      <w:rFonts w:eastAsia="Calibri"/>
      <w:sz w:val="20"/>
      <w:szCs w:val="20"/>
    </w:rPr>
  </w:style>
  <w:style w:type="paragraph" w:styleId="Komentarotema">
    <w:name w:val="annotation subject"/>
    <w:basedOn w:val="Komentarotekstas"/>
    <w:next w:val="Komentarotekstas"/>
    <w:link w:val="KomentarotemaDiagrama"/>
    <w:uiPriority w:val="99"/>
    <w:semiHidden/>
    <w:unhideWhenUsed/>
    <w:rsid w:val="001D7984"/>
    <w:rPr>
      <w:b/>
      <w:bCs/>
    </w:rPr>
  </w:style>
  <w:style w:type="character" w:customStyle="1" w:styleId="KomentarotemaDiagrama">
    <w:name w:val="Komentaro tema Diagrama"/>
    <w:basedOn w:val="KomentarotekstasDiagrama"/>
    <w:link w:val="Komentarotema"/>
    <w:uiPriority w:val="99"/>
    <w:semiHidden/>
    <w:rsid w:val="001D7984"/>
    <w:rPr>
      <w:rFonts w:eastAsia="Calibri"/>
      <w:b/>
      <w:bCs/>
      <w:sz w:val="20"/>
      <w:szCs w:val="20"/>
    </w:rPr>
  </w:style>
  <w:style w:type="paragraph" w:styleId="Sraopastraipa">
    <w:name w:val="List Paragraph"/>
    <w:basedOn w:val="prastasis"/>
    <w:qFormat/>
    <w:rsid w:val="001D7984"/>
    <w:pPr>
      <w:ind w:left="720"/>
    </w:pPr>
  </w:style>
  <w:style w:type="paragraph" w:customStyle="1" w:styleId="tajtip">
    <w:name w:val="tajtip"/>
    <w:basedOn w:val="prastasis"/>
    <w:rsid w:val="00723C84"/>
    <w:pPr>
      <w:spacing w:before="100" w:beforeAutospacing="1" w:after="100" w:afterAutospacing="1"/>
      <w:ind w:firstLine="0"/>
      <w:contextualSpacing w:val="0"/>
    </w:pPr>
    <w:rPr>
      <w:rFonts w:eastAsia="Times New Roman"/>
      <w:szCs w:val="24"/>
      <w:lang w:eastAsia="lt-LT"/>
    </w:rPr>
  </w:style>
  <w:style w:type="character" w:styleId="Hipersaitas">
    <w:name w:val="Hyperlink"/>
    <w:basedOn w:val="Numatytasispastraiposriftas"/>
    <w:uiPriority w:val="99"/>
    <w:unhideWhenUsed/>
    <w:rsid w:val="007E18B4"/>
    <w:rPr>
      <w:color w:val="0563C1" w:themeColor="hyperlink"/>
      <w:u w:val="single"/>
    </w:rPr>
  </w:style>
  <w:style w:type="character" w:styleId="Neapdorotaspaminjimas">
    <w:name w:val="Unresolved Mention"/>
    <w:basedOn w:val="Numatytasispastraiposriftas"/>
    <w:uiPriority w:val="99"/>
    <w:semiHidden/>
    <w:unhideWhenUsed/>
    <w:rsid w:val="007E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70606">
      <w:bodyDiv w:val="1"/>
      <w:marLeft w:val="0"/>
      <w:marRight w:val="0"/>
      <w:marTop w:val="0"/>
      <w:marBottom w:val="0"/>
      <w:divBdr>
        <w:top w:val="none" w:sz="0" w:space="0" w:color="auto"/>
        <w:left w:val="none" w:sz="0" w:space="0" w:color="auto"/>
        <w:bottom w:val="none" w:sz="0" w:space="0" w:color="auto"/>
        <w:right w:val="none" w:sz="0" w:space="0" w:color="auto"/>
      </w:divBdr>
    </w:div>
    <w:div w:id="909460794">
      <w:bodyDiv w:val="1"/>
      <w:marLeft w:val="0"/>
      <w:marRight w:val="0"/>
      <w:marTop w:val="0"/>
      <w:marBottom w:val="0"/>
      <w:divBdr>
        <w:top w:val="none" w:sz="0" w:space="0" w:color="auto"/>
        <w:left w:val="none" w:sz="0" w:space="0" w:color="auto"/>
        <w:bottom w:val="none" w:sz="0" w:space="0" w:color="auto"/>
        <w:right w:val="none" w:sz="0" w:space="0" w:color="auto"/>
      </w:divBdr>
    </w:div>
    <w:div w:id="1466392513">
      <w:bodyDiv w:val="1"/>
      <w:marLeft w:val="0"/>
      <w:marRight w:val="0"/>
      <w:marTop w:val="0"/>
      <w:marBottom w:val="0"/>
      <w:divBdr>
        <w:top w:val="none" w:sz="0" w:space="0" w:color="auto"/>
        <w:left w:val="none" w:sz="0" w:space="0" w:color="auto"/>
        <w:bottom w:val="none" w:sz="0" w:space="0" w:color="auto"/>
        <w:right w:val="none" w:sz="0" w:space="0" w:color="auto"/>
      </w:divBdr>
      <w:divsChild>
        <w:div w:id="120652820">
          <w:marLeft w:val="0"/>
          <w:marRight w:val="0"/>
          <w:marTop w:val="0"/>
          <w:marBottom w:val="0"/>
          <w:divBdr>
            <w:top w:val="none" w:sz="0" w:space="0" w:color="auto"/>
            <w:left w:val="none" w:sz="0" w:space="0" w:color="auto"/>
            <w:bottom w:val="none" w:sz="0" w:space="0" w:color="auto"/>
            <w:right w:val="none" w:sz="0" w:space="0" w:color="auto"/>
          </w:divBdr>
        </w:div>
        <w:div w:id="49623779">
          <w:marLeft w:val="0"/>
          <w:marRight w:val="0"/>
          <w:marTop w:val="0"/>
          <w:marBottom w:val="0"/>
          <w:divBdr>
            <w:top w:val="none" w:sz="0" w:space="0" w:color="auto"/>
            <w:left w:val="none" w:sz="0" w:space="0" w:color="auto"/>
            <w:bottom w:val="none" w:sz="0" w:space="0" w:color="auto"/>
            <w:right w:val="none" w:sz="0" w:space="0" w:color="auto"/>
          </w:divBdr>
        </w:div>
        <w:div w:id="1432967208">
          <w:marLeft w:val="0"/>
          <w:marRight w:val="0"/>
          <w:marTop w:val="0"/>
          <w:marBottom w:val="0"/>
          <w:divBdr>
            <w:top w:val="none" w:sz="0" w:space="0" w:color="auto"/>
            <w:left w:val="none" w:sz="0" w:space="0" w:color="auto"/>
            <w:bottom w:val="none" w:sz="0" w:space="0" w:color="auto"/>
            <w:right w:val="none" w:sz="0" w:space="0" w:color="auto"/>
          </w:divBdr>
        </w:div>
        <w:div w:id="686906407">
          <w:marLeft w:val="0"/>
          <w:marRight w:val="0"/>
          <w:marTop w:val="0"/>
          <w:marBottom w:val="0"/>
          <w:divBdr>
            <w:top w:val="none" w:sz="0" w:space="0" w:color="auto"/>
            <w:left w:val="none" w:sz="0" w:space="0" w:color="auto"/>
            <w:bottom w:val="none" w:sz="0" w:space="0" w:color="auto"/>
            <w:right w:val="none" w:sz="0" w:space="0" w:color="auto"/>
          </w:divBdr>
        </w:div>
      </w:divsChild>
    </w:div>
    <w:div w:id="20594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t.ly/3mWbxz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2" ma:contentTypeDescription="Kurkite naują dokumentą." ma:contentTypeScope="" ma:versionID="a45fac0ebfe4ffcc82d301e50055671a">
  <xsd:schema xmlns:xsd="http://www.w3.org/2001/XMLSchema" xmlns:xs="http://www.w3.org/2001/XMLSchema" xmlns:p="http://schemas.microsoft.com/office/2006/metadata/properties" xmlns:ns3="da8d06b5-9555-4b2e-8aca-da43deedeb5a" xmlns:ns4="85d4c2aa-9c4b-41f7-ad31-6cdf47405893" targetNamespace="http://schemas.microsoft.com/office/2006/metadata/properties" ma:root="true" ma:fieldsID="51aeb1a089ca0d053c83313207ab47a7" ns3:_="" ns4:_="">
    <xsd:import namespace="da8d06b5-9555-4b2e-8aca-da43deedeb5a"/>
    <xsd:import namespace="85d4c2aa-9c4b-41f7-ad31-6cdf474058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06b5-9555-4b2e-8aca-da43deedeb5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4c2aa-9c4b-41f7-ad31-6cdf474058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44DC-F711-48A2-9007-715D7CDA32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85A84-2E0A-4268-BA92-13A3EA8E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06b5-9555-4b2e-8aca-da43deedeb5a"/>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ED56A-6414-455D-879F-62DC4C089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7491</Words>
  <Characters>4270</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Almantas Kranauskas</dc:creator>
  <cp:keywords/>
  <dc:description/>
  <cp:lastModifiedBy>Ieva Gudanavičienė</cp:lastModifiedBy>
  <cp:revision>3</cp:revision>
  <dcterms:created xsi:type="dcterms:W3CDTF">2021-09-10T06:37:00Z</dcterms:created>
  <dcterms:modified xsi:type="dcterms:W3CDTF">2021-09-10T06:38:00Z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0x010100F89C1DC913ECD6498C4DE29D0DDCDF9B</vt:lpwstr>
  </property>
</Properties>
</file>